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AC43" w14:textId="77777777" w:rsidR="00333DBC" w:rsidRPr="00AC0768" w:rsidRDefault="00333DBC" w:rsidP="00333DBC">
      <w:pPr>
        <w:jc w:val="center"/>
        <w:rPr>
          <w:rFonts w:eastAsia="Times New Roman" w:cs="Times New Roman"/>
          <w:color w:val="000000"/>
        </w:rPr>
      </w:pPr>
      <w:r w:rsidRPr="00AC0768">
        <w:rPr>
          <w:rFonts w:eastAsia="Times New Roman" w:cs="Times New Roman"/>
          <w:b/>
          <w:bCs/>
          <w:color w:val="000000"/>
        </w:rPr>
        <w:t>Statistics for Psychology - PSYCH-UH 1004Q)</w:t>
      </w:r>
    </w:p>
    <w:p w14:paraId="18E15F6F" w14:textId="04E3DD8E" w:rsidR="00333DBC" w:rsidRPr="00AC0768" w:rsidRDefault="00237A3B" w:rsidP="00333DBC">
      <w:pPr>
        <w:jc w:val="center"/>
        <w:rPr>
          <w:rFonts w:eastAsia="Times New Roman" w:cs="Times New Roman"/>
          <w:color w:val="000000"/>
        </w:rPr>
      </w:pPr>
      <w:r>
        <w:rPr>
          <w:rFonts w:eastAsia="Times New Roman" w:cs="Times New Roman"/>
          <w:b/>
          <w:bCs/>
          <w:color w:val="000000"/>
        </w:rPr>
        <w:t>Homework 5</w:t>
      </w:r>
    </w:p>
    <w:p w14:paraId="71C64964" w14:textId="5EFA7205" w:rsidR="0091762D" w:rsidRDefault="0091762D" w:rsidP="00333DBC">
      <w:pPr>
        <w:jc w:val="center"/>
        <w:rPr>
          <w:rFonts w:eastAsia="Times New Roman" w:cs="Times New Roman"/>
          <w:color w:val="000000"/>
        </w:rPr>
      </w:pPr>
    </w:p>
    <w:p w14:paraId="48F50AD9" w14:textId="2A1110C8" w:rsidR="0091762D" w:rsidRPr="000331B9" w:rsidRDefault="00DA0172" w:rsidP="00406435">
      <w:pPr>
        <w:jc w:val="center"/>
        <w:rPr>
          <w:rFonts w:eastAsia="Times New Roman" w:cs="Times New Roman"/>
          <w:color w:val="000000"/>
        </w:rPr>
      </w:pPr>
      <w:r>
        <w:rPr>
          <w:rFonts w:eastAsia="Times New Roman" w:cs="Times New Roman"/>
          <w:color w:val="000000"/>
        </w:rPr>
        <w:t>(The homework assignments will never require you to use R unless the problem explicitly says “use this R code”. For other problems, can use R if you find it useful, they should be completed easily by hand.)</w:t>
      </w:r>
    </w:p>
    <w:p w14:paraId="32A6EA79" w14:textId="77777777" w:rsidR="00333DBC" w:rsidRPr="00AC0768" w:rsidRDefault="00333DBC" w:rsidP="00333DBC">
      <w:pPr>
        <w:jc w:val="both"/>
      </w:pPr>
    </w:p>
    <w:p w14:paraId="0EA0A8D9" w14:textId="77777777" w:rsidR="001430F9" w:rsidRDefault="001430F9" w:rsidP="001430F9">
      <w:pPr>
        <w:ind w:left="284" w:hanging="284"/>
        <w:jc w:val="both"/>
      </w:pPr>
      <w:r>
        <w:t xml:space="preserve">1. a. </w:t>
      </w:r>
      <w:r w:rsidR="00333DBC" w:rsidRPr="00AC0768">
        <w:t>For a two-</w:t>
      </w:r>
      <w:r w:rsidR="00333DBC">
        <w:t>sample</w:t>
      </w:r>
      <w:r w:rsidR="00333DBC" w:rsidRPr="00AC0768">
        <w:t xml:space="preserve"> experiment, </w:t>
      </w:r>
      <w:r w:rsidR="00333DBC" w:rsidRPr="001430F9">
        <w:rPr>
          <w:i/>
          <w:iCs/>
        </w:rPr>
        <w:t>n</w:t>
      </w:r>
      <w:r w:rsidR="00333DBC" w:rsidRPr="001430F9">
        <w:rPr>
          <w:i/>
          <w:iCs/>
          <w:vertAlign w:val="subscript"/>
        </w:rPr>
        <w:t>1</w:t>
      </w:r>
      <w:r w:rsidR="00333DBC" w:rsidRPr="00AC0768">
        <w:t xml:space="preserve"> = 14 and </w:t>
      </w:r>
      <w:r w:rsidR="00333DBC" w:rsidRPr="001430F9">
        <w:rPr>
          <w:i/>
          <w:iCs/>
        </w:rPr>
        <w:t>n</w:t>
      </w:r>
      <w:r w:rsidR="00333DBC" w:rsidRPr="001430F9">
        <w:rPr>
          <w:i/>
          <w:iCs/>
          <w:vertAlign w:val="subscript"/>
        </w:rPr>
        <w:t>2</w:t>
      </w:r>
      <w:r w:rsidR="00333DBC" w:rsidRPr="00AC0768">
        <w:t xml:space="preserve"> = 9. How many degrees of freedom would be associated with the </w:t>
      </w:r>
      <w:r w:rsidR="00333DBC">
        <w:t>equal variances (</w:t>
      </w:r>
      <w:r w:rsidR="00333DBC" w:rsidRPr="00AC0768">
        <w:t>pooled</w:t>
      </w:r>
      <w:r w:rsidR="00333DBC">
        <w:t>-</w:t>
      </w:r>
      <w:r w:rsidR="00333DBC" w:rsidRPr="00AC0768">
        <w:t>variance</w:t>
      </w:r>
      <w:r w:rsidR="00333DBC">
        <w:t>)</w:t>
      </w:r>
      <w:r w:rsidR="00333DBC" w:rsidRPr="00AC0768">
        <w:t xml:space="preserve"> </w:t>
      </w:r>
      <w:r w:rsidR="00333DBC" w:rsidRPr="001430F9">
        <w:rPr>
          <w:i/>
          <w:iCs/>
        </w:rPr>
        <w:t>t</w:t>
      </w:r>
      <w:r w:rsidR="00333DBC" w:rsidRPr="00AC0768">
        <w:t>-test?</w:t>
      </w:r>
      <w:r w:rsidR="00333DBC">
        <w:t xml:space="preserve"> (1 point)</w:t>
      </w:r>
    </w:p>
    <w:p w14:paraId="5E42632E" w14:textId="1DE59361" w:rsidR="00333DBC" w:rsidRPr="00E467E8" w:rsidRDefault="001430F9" w:rsidP="001430F9">
      <w:pPr>
        <w:ind w:left="284"/>
        <w:jc w:val="both"/>
      </w:pPr>
      <w:r>
        <w:t xml:space="preserve">b. </w:t>
      </w:r>
      <w:r w:rsidR="00333DBC" w:rsidRPr="00AC0768">
        <w:t xml:space="preserve">What are the two-tailed critical </w:t>
      </w:r>
      <w:r w:rsidR="00333DBC" w:rsidRPr="001430F9">
        <w:rPr>
          <w:i/>
          <w:iCs/>
        </w:rPr>
        <w:t>t-</w:t>
      </w:r>
      <w:r w:rsidR="00333DBC" w:rsidRPr="00AC0768">
        <w:t xml:space="preserve">values if alpha = .05? </w:t>
      </w:r>
      <w:r w:rsidR="00333DBC">
        <w:t>(1 point)</w:t>
      </w:r>
    </w:p>
    <w:p w14:paraId="33E3BCE5" w14:textId="10BF58DF" w:rsidR="00333DBC" w:rsidRDefault="001430F9" w:rsidP="001430F9">
      <w:pPr>
        <w:ind w:left="284"/>
        <w:jc w:val="both"/>
      </w:pPr>
      <w:r>
        <w:t xml:space="preserve">c. </w:t>
      </w:r>
      <w:r w:rsidR="00333DBC" w:rsidRPr="00AC0768">
        <w:t xml:space="preserve">What are the two-tailed critical </w:t>
      </w:r>
      <w:r w:rsidR="00333DBC" w:rsidRPr="001430F9">
        <w:rPr>
          <w:i/>
          <w:iCs/>
        </w:rPr>
        <w:t>t-</w:t>
      </w:r>
      <w:r w:rsidR="00333DBC" w:rsidRPr="00AC0768">
        <w:t>values if alpha = .01?</w:t>
      </w:r>
      <w:r w:rsidR="00333DBC">
        <w:t xml:space="preserve"> (1 point)</w:t>
      </w:r>
    </w:p>
    <w:p w14:paraId="42D26739" w14:textId="77777777" w:rsidR="00333DBC" w:rsidRDefault="00333DBC" w:rsidP="00333DBC">
      <w:pPr>
        <w:pStyle w:val="ListParagraph"/>
        <w:ind w:left="426"/>
        <w:jc w:val="both"/>
      </w:pPr>
    </w:p>
    <w:p w14:paraId="0A7A3160" w14:textId="310C4781" w:rsidR="00333DBC" w:rsidRDefault="001430F9" w:rsidP="00333DBC">
      <w:pPr>
        <w:jc w:val="both"/>
      </w:pPr>
      <w:r>
        <w:t xml:space="preserve">2. </w:t>
      </w:r>
      <w:r w:rsidR="00333DBC" w:rsidRPr="00AC0768">
        <w:t xml:space="preserve">The two </w:t>
      </w:r>
      <w:r w:rsidR="00333DBC">
        <w:t>samples</w:t>
      </w:r>
      <w:r w:rsidR="00333DBC" w:rsidRPr="00AC0768">
        <w:t xml:space="preserve"> in a psychology experiment both have the same variance, </w:t>
      </w:r>
      <w:r w:rsidR="00333DBC" w:rsidRPr="00AC0768">
        <w:rPr>
          <w:i/>
          <w:iCs/>
        </w:rPr>
        <w:t>s</w:t>
      </w:r>
      <w:r w:rsidR="00333DBC" w:rsidRPr="00AC0768">
        <w:rPr>
          <w:i/>
          <w:iCs/>
          <w:vertAlign w:val="superscript"/>
        </w:rPr>
        <w:t>2</w:t>
      </w:r>
      <w:r w:rsidR="00333DBC" w:rsidRPr="00AC0768">
        <w:t xml:space="preserve"> = 135. What is the pooled variance? (Note: It doesn’t matter how large the groups are or even whether they are the same size.)</w:t>
      </w:r>
      <w:r w:rsidR="00333DBC">
        <w:t xml:space="preserve"> (1 point)</w:t>
      </w:r>
    </w:p>
    <w:p w14:paraId="3603E24A" w14:textId="77777777" w:rsidR="00333DBC" w:rsidRPr="00AC0768" w:rsidRDefault="00333DBC" w:rsidP="00333DBC">
      <w:pPr>
        <w:jc w:val="both"/>
      </w:pPr>
    </w:p>
    <w:p w14:paraId="62C08B24" w14:textId="755692A9" w:rsidR="00333DBC" w:rsidRPr="00CB7F36" w:rsidRDefault="001430F9" w:rsidP="001430F9">
      <w:pPr>
        <w:jc w:val="both"/>
      </w:pPr>
      <w:r>
        <w:t xml:space="preserve">3. </w:t>
      </w:r>
      <w:r w:rsidR="00333DBC" w:rsidRPr="00A94B5B">
        <w:rPr>
          <w:rFonts w:cs="Times New Roman"/>
          <w:color w:val="231F20"/>
        </w:rPr>
        <w:t>A psychologist is studying the concentration</w:t>
      </w:r>
      <w:r w:rsidR="00333DBC">
        <w:rPr>
          <w:rFonts w:cs="Times New Roman"/>
          <w:color w:val="231F20"/>
        </w:rPr>
        <w:t xml:space="preserve"> </w:t>
      </w:r>
      <w:r w:rsidR="00333DBC" w:rsidRPr="00A94B5B">
        <w:rPr>
          <w:rFonts w:cs="Times New Roman"/>
          <w:color w:val="231F20"/>
        </w:rPr>
        <w:t>of a certain enzyme in saliva as a possible</w:t>
      </w:r>
      <w:r w:rsidR="00333DBC">
        <w:rPr>
          <w:rFonts w:cs="Times New Roman"/>
          <w:color w:val="231F20"/>
        </w:rPr>
        <w:t xml:space="preserve"> </w:t>
      </w:r>
      <w:r w:rsidR="00333DBC" w:rsidRPr="00A94B5B">
        <w:rPr>
          <w:rFonts w:cs="Times New Roman"/>
          <w:color w:val="231F20"/>
        </w:rPr>
        <w:t xml:space="preserve">indicator of chronic anxiety level. </w:t>
      </w:r>
      <w:r w:rsidR="00333DBC">
        <w:rPr>
          <w:rFonts w:cs="Times New Roman"/>
          <w:color w:val="231F20"/>
        </w:rPr>
        <w:t xml:space="preserve">The researcher does not know which direction to expect the enzyme to differ between high-anxiety and low-anxiety participants. </w:t>
      </w:r>
      <w:r w:rsidR="00333DBC" w:rsidRPr="00A94B5B">
        <w:rPr>
          <w:rFonts w:cs="Times New Roman"/>
          <w:color w:val="231F20"/>
        </w:rPr>
        <w:t>A sample</w:t>
      </w:r>
      <w:r w:rsidR="00333DBC">
        <w:rPr>
          <w:rFonts w:cs="Times New Roman"/>
          <w:color w:val="231F20"/>
        </w:rPr>
        <w:t xml:space="preserve"> </w:t>
      </w:r>
      <w:r w:rsidR="00333DBC" w:rsidRPr="00A94B5B">
        <w:rPr>
          <w:rFonts w:cs="Times New Roman"/>
          <w:color w:val="231F20"/>
        </w:rPr>
        <w:t xml:space="preserve">of 12 </w:t>
      </w:r>
      <w:r w:rsidR="00333DBC">
        <w:rPr>
          <w:rFonts w:cs="Times New Roman"/>
          <w:color w:val="231F20"/>
        </w:rPr>
        <w:t xml:space="preserve">participants reporting high anxiety </w:t>
      </w:r>
      <w:r w:rsidR="00333DBC" w:rsidRPr="00A94B5B">
        <w:rPr>
          <w:rFonts w:cs="Times New Roman"/>
          <w:color w:val="231F20"/>
        </w:rPr>
        <w:t>yields a mean enzyme</w:t>
      </w:r>
      <w:r w:rsidR="00333DBC">
        <w:rPr>
          <w:rFonts w:cs="Times New Roman"/>
          <w:color w:val="231F20"/>
        </w:rPr>
        <w:t xml:space="preserve"> </w:t>
      </w:r>
      <w:r w:rsidR="00333DBC" w:rsidRPr="00A94B5B">
        <w:rPr>
          <w:rFonts w:cs="Times New Roman"/>
          <w:color w:val="231F20"/>
        </w:rPr>
        <w:t xml:space="preserve">concentration of 3.2 with </w:t>
      </w:r>
      <w:r w:rsidR="00333DBC" w:rsidRPr="00A94B5B">
        <w:rPr>
          <w:rFonts w:cs="Times New Roman"/>
          <w:i/>
          <w:iCs/>
          <w:color w:val="231F20"/>
        </w:rPr>
        <w:t>s</w:t>
      </w:r>
      <w:r w:rsidR="00333DBC" w:rsidRPr="00A94B5B">
        <w:rPr>
          <w:rFonts w:cs="Times New Roman"/>
          <w:color w:val="231F20"/>
        </w:rPr>
        <w:t xml:space="preserve"> = </w:t>
      </w:r>
      <w:r w:rsidR="00333DBC">
        <w:rPr>
          <w:rFonts w:cs="Times New Roman"/>
          <w:color w:val="231F20"/>
        </w:rPr>
        <w:t>0</w:t>
      </w:r>
      <w:r w:rsidR="00333DBC" w:rsidRPr="00A94B5B">
        <w:rPr>
          <w:rFonts w:cs="Times New Roman"/>
          <w:color w:val="231F20"/>
        </w:rPr>
        <w:t>.7. For comparison</w:t>
      </w:r>
      <w:r w:rsidR="00333DBC">
        <w:rPr>
          <w:rFonts w:cs="Times New Roman"/>
          <w:color w:val="231F20"/>
        </w:rPr>
        <w:t xml:space="preserve"> </w:t>
      </w:r>
      <w:r w:rsidR="00333DBC" w:rsidRPr="00A94B5B">
        <w:rPr>
          <w:rFonts w:cs="Times New Roman"/>
          <w:color w:val="231F20"/>
        </w:rPr>
        <w:t xml:space="preserve">purposes, a sample of 20 </w:t>
      </w:r>
      <w:r w:rsidR="00333DBC" w:rsidRPr="00CB7F36">
        <w:rPr>
          <w:rFonts w:cs="Times New Roman"/>
          <w:color w:val="231F20"/>
        </w:rPr>
        <w:t xml:space="preserve">participants reporting low levels of anxiety is measured and yields a mean enzyme concentration of 2.3, with </w:t>
      </w:r>
      <w:r w:rsidR="00333DBC" w:rsidRPr="00CB7F36">
        <w:rPr>
          <w:rFonts w:cs="Times New Roman"/>
          <w:i/>
          <w:iCs/>
          <w:color w:val="231F20"/>
        </w:rPr>
        <w:t>s</w:t>
      </w:r>
      <w:r w:rsidR="00333DBC" w:rsidRPr="00CB7F36">
        <w:rPr>
          <w:rFonts w:cs="Times New Roman"/>
          <w:color w:val="231F20"/>
        </w:rPr>
        <w:t xml:space="preserve"> = 0.4. </w:t>
      </w:r>
    </w:p>
    <w:p w14:paraId="0FA6C2B7" w14:textId="77777777" w:rsidR="00333DBC" w:rsidRPr="00CB7F36" w:rsidRDefault="00333DBC" w:rsidP="00333DBC">
      <w:pPr>
        <w:autoSpaceDE w:val="0"/>
        <w:autoSpaceDN w:val="0"/>
        <w:adjustRightInd w:val="0"/>
        <w:jc w:val="both"/>
        <w:rPr>
          <w:rFonts w:cs="Times New Roman"/>
          <w:color w:val="231F20"/>
        </w:rPr>
      </w:pPr>
    </w:p>
    <w:p w14:paraId="0B88A9C5" w14:textId="77777777" w:rsidR="00333DBC" w:rsidRPr="00CB7F36" w:rsidRDefault="00333DBC" w:rsidP="00333DBC">
      <w:pPr>
        <w:autoSpaceDE w:val="0"/>
        <w:autoSpaceDN w:val="0"/>
        <w:adjustRightInd w:val="0"/>
        <w:jc w:val="both"/>
        <w:rPr>
          <w:rFonts w:cs="Times New Roman"/>
          <w:color w:val="231F20"/>
        </w:rPr>
      </w:pPr>
      <w:r w:rsidRPr="00CB7F36">
        <w:rPr>
          <w:rFonts w:cs="Times New Roman"/>
          <w:color w:val="231F20"/>
        </w:rPr>
        <w:t xml:space="preserve">You will perform an independent samples </w:t>
      </w:r>
      <w:r w:rsidRPr="00CB7F36">
        <w:rPr>
          <w:rFonts w:cs="Times New Roman"/>
          <w:i/>
          <w:iCs/>
          <w:color w:val="231F20"/>
        </w:rPr>
        <w:t>t</w:t>
      </w:r>
      <w:r w:rsidRPr="00CB7F36">
        <w:rPr>
          <w:rFonts w:cs="Times New Roman"/>
          <w:color w:val="231F20"/>
        </w:rPr>
        <w:t>-test with alpha = .05, two-tailed, to determine whether the two populations sampled differ with respect to their mean saliva concentration of this enzyme.</w:t>
      </w:r>
    </w:p>
    <w:p w14:paraId="14E5A264" w14:textId="77777777" w:rsidR="00333DBC" w:rsidRPr="00CB7F36" w:rsidRDefault="00333DBC" w:rsidP="00333DBC">
      <w:pPr>
        <w:autoSpaceDE w:val="0"/>
        <w:autoSpaceDN w:val="0"/>
        <w:adjustRightInd w:val="0"/>
        <w:jc w:val="both"/>
        <w:rPr>
          <w:rFonts w:cs="Times New Roman"/>
          <w:color w:val="231F20"/>
        </w:rPr>
      </w:pPr>
    </w:p>
    <w:p w14:paraId="61B18E14" w14:textId="4D2C0AA2" w:rsidR="00333DBC" w:rsidRPr="00CB7F36"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First, state the null hypothesis in English words. (1 point)</w:t>
      </w:r>
    </w:p>
    <w:p w14:paraId="1BAE617D" w14:textId="2C330DDA" w:rsidR="00333DBC" w:rsidRPr="00CB7F36"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Second, state the null hypothesis in mathematical terms</w:t>
      </w:r>
      <w:r w:rsidR="00CB7F36" w:rsidRPr="00CB7F36">
        <w:rPr>
          <w:rFonts w:cs="Times New Roman"/>
          <w:color w:val="231F20"/>
        </w:rPr>
        <w:t xml:space="preserve"> </w:t>
      </w:r>
      <w:r w:rsidR="00CB7F36" w:rsidRPr="00CB7F36">
        <w:rPr>
          <w:rFonts w:cs="Times New Roman"/>
          <w:color w:val="000000"/>
        </w:rPr>
        <w:t>(i.e., using the symbol μ with appropriate subscripts to represent the relevant population means as we do in the book and in the slides)</w:t>
      </w:r>
      <w:r w:rsidRPr="00CB7F36">
        <w:rPr>
          <w:rFonts w:cs="Times New Roman"/>
          <w:color w:val="231F20"/>
        </w:rPr>
        <w:t>. (1 point)</w:t>
      </w:r>
    </w:p>
    <w:p w14:paraId="0BFE8FB7" w14:textId="402D9A65" w:rsidR="00333DBC" w:rsidRPr="00CB7F36"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Show us the formula for the statistical test. (1 point)</w:t>
      </w:r>
    </w:p>
    <w:p w14:paraId="622E4684" w14:textId="66A93670" w:rsidR="00333DBC" w:rsidRPr="00CB7F36"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Show us the formula for pooled variance. (1 point)</w:t>
      </w:r>
    </w:p>
    <w:p w14:paraId="1F7E008A" w14:textId="383C1E5B" w:rsidR="00333DBC" w:rsidRPr="00CB7F36"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Calculate the pooled variance. (1 point)</w:t>
      </w:r>
    </w:p>
    <w:p w14:paraId="3F985CD4" w14:textId="61A3A099" w:rsidR="00333DBC" w:rsidRPr="00CB7F36"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 xml:space="preserve">Plug the required values into the </w:t>
      </w:r>
      <w:r w:rsidRPr="00CB7F36">
        <w:rPr>
          <w:rFonts w:cs="Times New Roman"/>
          <w:i/>
          <w:iCs/>
          <w:color w:val="231F20"/>
        </w:rPr>
        <w:t>t</w:t>
      </w:r>
      <w:r w:rsidRPr="00CB7F36">
        <w:rPr>
          <w:rFonts w:cs="Times New Roman"/>
          <w:color w:val="231F20"/>
        </w:rPr>
        <w:t xml:space="preserve">-test formula, and calculate the </w:t>
      </w:r>
      <w:r w:rsidRPr="00CB7F36">
        <w:rPr>
          <w:rFonts w:cs="Times New Roman"/>
          <w:i/>
          <w:iCs/>
          <w:color w:val="231F20"/>
        </w:rPr>
        <w:t>t</w:t>
      </w:r>
      <w:r w:rsidRPr="00CB7F36">
        <w:rPr>
          <w:rFonts w:cs="Times New Roman"/>
          <w:color w:val="231F20"/>
        </w:rPr>
        <w:t xml:space="preserve"> statistic. (4 points)</w:t>
      </w:r>
    </w:p>
    <w:p w14:paraId="784ECF84" w14:textId="348C1A6D" w:rsidR="00333DBC" w:rsidRPr="00CB7F36"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Show us the formula for degrees of freedom: (1 point)</w:t>
      </w:r>
    </w:p>
    <w:p w14:paraId="32E15743" w14:textId="5AFCBE72" w:rsidR="00333DBC" w:rsidRPr="00C63E04" w:rsidRDefault="00333DBC" w:rsidP="004E7650">
      <w:pPr>
        <w:pStyle w:val="ListParagraph"/>
        <w:numPr>
          <w:ilvl w:val="0"/>
          <w:numId w:val="29"/>
        </w:numPr>
        <w:autoSpaceDE w:val="0"/>
        <w:autoSpaceDN w:val="0"/>
        <w:adjustRightInd w:val="0"/>
        <w:ind w:left="567"/>
        <w:jc w:val="both"/>
        <w:rPr>
          <w:rFonts w:cs="Times New Roman"/>
          <w:color w:val="231F20"/>
        </w:rPr>
      </w:pPr>
      <w:r w:rsidRPr="00CB7F36">
        <w:rPr>
          <w:rFonts w:cs="Times New Roman"/>
          <w:color w:val="231F20"/>
        </w:rPr>
        <w:t>Plug the correct values into the</w:t>
      </w:r>
      <w:r>
        <w:rPr>
          <w:rFonts w:cs="Times New Roman"/>
          <w:color w:val="231F20"/>
        </w:rPr>
        <w:t xml:space="preserve"> formula and calculate the degrees of freedom: (1 point)</w:t>
      </w:r>
    </w:p>
    <w:p w14:paraId="22FC3132" w14:textId="4D0CA04D" w:rsidR="00333DBC" w:rsidRPr="00C63E04" w:rsidRDefault="00333DBC" w:rsidP="004E7650">
      <w:pPr>
        <w:pStyle w:val="ListParagraph"/>
        <w:numPr>
          <w:ilvl w:val="0"/>
          <w:numId w:val="29"/>
        </w:numPr>
        <w:autoSpaceDE w:val="0"/>
        <w:autoSpaceDN w:val="0"/>
        <w:adjustRightInd w:val="0"/>
        <w:ind w:left="567" w:hanging="284"/>
        <w:jc w:val="both"/>
        <w:rPr>
          <w:rFonts w:cs="Times New Roman"/>
          <w:color w:val="FF0000"/>
        </w:rPr>
      </w:pPr>
      <w:r>
        <w:rPr>
          <w:rFonts w:cs="Times New Roman"/>
          <w:color w:val="231F20"/>
        </w:rPr>
        <w:t xml:space="preserve">What are the critical </w:t>
      </w:r>
      <w:r>
        <w:rPr>
          <w:rFonts w:cs="Times New Roman"/>
          <w:i/>
          <w:iCs/>
          <w:color w:val="231F20"/>
        </w:rPr>
        <w:t>t</w:t>
      </w:r>
      <w:r>
        <w:rPr>
          <w:rFonts w:cs="Times New Roman"/>
          <w:color w:val="231F20"/>
        </w:rPr>
        <w:t xml:space="preserve"> values for</w:t>
      </w:r>
      <w:r w:rsidRPr="00FA6B66">
        <w:rPr>
          <w:rFonts w:cs="Times New Roman"/>
          <w:color w:val="231F20"/>
        </w:rPr>
        <w:t xml:space="preserve"> the df</w:t>
      </w:r>
      <w:r>
        <w:rPr>
          <w:rFonts w:cs="Times New Roman"/>
          <w:color w:val="231F20"/>
        </w:rPr>
        <w:t>, an alpha of .05, and a two-tailed hypothesis?</w:t>
      </w:r>
      <w:r w:rsidRPr="00FA6B66">
        <w:rPr>
          <w:rFonts w:cs="Times New Roman"/>
          <w:color w:val="231F20"/>
        </w:rPr>
        <w:t xml:space="preserve"> (1 point)</w:t>
      </w:r>
    </w:p>
    <w:p w14:paraId="760F7D12" w14:textId="7C1DD1B2" w:rsidR="00333DBC" w:rsidRPr="00C63E04" w:rsidRDefault="00333DBC" w:rsidP="004E7650">
      <w:pPr>
        <w:pStyle w:val="ListParagraph"/>
        <w:numPr>
          <w:ilvl w:val="0"/>
          <w:numId w:val="29"/>
        </w:numPr>
        <w:autoSpaceDE w:val="0"/>
        <w:autoSpaceDN w:val="0"/>
        <w:adjustRightInd w:val="0"/>
        <w:ind w:left="567" w:hanging="284"/>
        <w:jc w:val="both"/>
        <w:rPr>
          <w:rFonts w:cs="Times New Roman"/>
          <w:color w:val="FF0000"/>
        </w:rPr>
      </w:pPr>
      <w:r w:rsidRPr="00FA6B66">
        <w:rPr>
          <w:rFonts w:cs="Times New Roman"/>
          <w:color w:val="231F20"/>
        </w:rPr>
        <w:t>Make a decision, do you reject the null hypothesis or fail to reject the null hypothesis? (1 point</w:t>
      </w:r>
      <w:r>
        <w:rPr>
          <w:rFonts w:cs="Times New Roman"/>
          <w:color w:val="231F20"/>
        </w:rPr>
        <w:t>)</w:t>
      </w:r>
    </w:p>
    <w:p w14:paraId="50026AA2" w14:textId="6404B9C5" w:rsidR="00BF4F20" w:rsidRDefault="00333DBC" w:rsidP="004E7650">
      <w:pPr>
        <w:pStyle w:val="ListParagraph"/>
        <w:numPr>
          <w:ilvl w:val="0"/>
          <w:numId w:val="29"/>
        </w:numPr>
        <w:autoSpaceDE w:val="0"/>
        <w:autoSpaceDN w:val="0"/>
        <w:adjustRightInd w:val="0"/>
        <w:ind w:left="567" w:hanging="284"/>
        <w:jc w:val="both"/>
        <w:rPr>
          <w:rFonts w:cs="Times New Roman"/>
          <w:color w:val="231F20"/>
        </w:rPr>
      </w:pPr>
      <w:r w:rsidRPr="005816B5">
        <w:rPr>
          <w:rFonts w:cs="Times New Roman"/>
          <w:color w:val="231F20"/>
        </w:rPr>
        <w:t xml:space="preserve">Based on your </w:t>
      </w:r>
      <w:r>
        <w:rPr>
          <w:rFonts w:cs="Times New Roman"/>
          <w:color w:val="231F20"/>
        </w:rPr>
        <w:t>decision above</w:t>
      </w:r>
      <w:r w:rsidRPr="005816B5">
        <w:rPr>
          <w:rFonts w:cs="Times New Roman"/>
          <w:color w:val="231F20"/>
        </w:rPr>
        <w:t>, what type of error (Type I or Type II) might you be making? (1 point)</w:t>
      </w:r>
    </w:p>
    <w:p w14:paraId="75DA8A0F" w14:textId="77777777" w:rsidR="00237A3B" w:rsidRDefault="00237A3B" w:rsidP="00237A3B">
      <w:pPr>
        <w:autoSpaceDE w:val="0"/>
        <w:autoSpaceDN w:val="0"/>
        <w:adjustRightInd w:val="0"/>
        <w:jc w:val="both"/>
        <w:rPr>
          <w:rFonts w:cs="Times New Roman"/>
          <w:color w:val="231F20"/>
        </w:rPr>
      </w:pPr>
    </w:p>
    <w:p w14:paraId="67F12AF7" w14:textId="495A8B72" w:rsidR="00237A3B" w:rsidRPr="000F563E" w:rsidRDefault="00237A3B" w:rsidP="00237A3B">
      <w:pPr>
        <w:jc w:val="both"/>
        <w:rPr>
          <w:rFonts w:ascii="Times" w:hAnsi="Times"/>
        </w:rPr>
      </w:pPr>
      <w:r>
        <w:rPr>
          <w:rFonts w:ascii="Times" w:hAnsi="Times"/>
        </w:rPr>
        <w:t>5</w:t>
      </w:r>
      <w:r w:rsidRPr="000F563E">
        <w:rPr>
          <w:rFonts w:ascii="Times" w:hAnsi="Times"/>
        </w:rPr>
        <w:t>.</w:t>
      </w:r>
      <w:r>
        <w:rPr>
          <w:rFonts w:ascii="Times" w:hAnsi="Times"/>
        </w:rPr>
        <w:t xml:space="preserve">   a. </w:t>
      </w:r>
      <w:r w:rsidRPr="000F563E">
        <w:rPr>
          <w:rFonts w:ascii="Times" w:hAnsi="Times" w:cs="Times New Roman"/>
          <w:color w:val="231F20"/>
        </w:rPr>
        <w:t xml:space="preserve">What is the Type II error rate (β) when power is .65? (1 point) </w:t>
      </w:r>
    </w:p>
    <w:p w14:paraId="2A0A3EF7" w14:textId="77777777" w:rsidR="00237A3B" w:rsidRPr="000F563E" w:rsidRDefault="00237A3B" w:rsidP="00237A3B">
      <w:pPr>
        <w:autoSpaceDE w:val="0"/>
        <w:autoSpaceDN w:val="0"/>
        <w:adjustRightInd w:val="0"/>
        <w:ind w:left="360"/>
        <w:jc w:val="both"/>
        <w:rPr>
          <w:rFonts w:ascii="Times" w:hAnsi="Times" w:cs="Times New Roman"/>
          <w:color w:val="231F20"/>
        </w:rPr>
      </w:pPr>
      <w:r>
        <w:rPr>
          <w:rFonts w:ascii="Times" w:hAnsi="Times" w:cs="Times New Roman"/>
          <w:color w:val="231F20"/>
        </w:rPr>
        <w:t xml:space="preserve">b. </w:t>
      </w:r>
      <w:r w:rsidRPr="000F563E">
        <w:rPr>
          <w:rFonts w:ascii="Times" w:hAnsi="Times" w:cs="Times New Roman"/>
          <w:color w:val="231F20"/>
        </w:rPr>
        <w:t xml:space="preserve">What is the Type II error rate (β) when power is .96? (1 point) </w:t>
      </w:r>
    </w:p>
    <w:p w14:paraId="661E5F85" w14:textId="77777777" w:rsidR="00237A3B" w:rsidRPr="000F563E" w:rsidRDefault="00237A3B" w:rsidP="00237A3B">
      <w:pPr>
        <w:autoSpaceDE w:val="0"/>
        <w:autoSpaceDN w:val="0"/>
        <w:adjustRightInd w:val="0"/>
        <w:ind w:left="360"/>
        <w:jc w:val="both"/>
        <w:rPr>
          <w:rFonts w:ascii="Times" w:hAnsi="Times" w:cs="Times New Roman"/>
          <w:color w:val="231F20"/>
        </w:rPr>
      </w:pPr>
      <w:r>
        <w:rPr>
          <w:rFonts w:ascii="Times" w:hAnsi="Times" w:cs="Times New Roman"/>
          <w:color w:val="231F20"/>
        </w:rPr>
        <w:t xml:space="preserve">c. </w:t>
      </w:r>
      <w:r w:rsidRPr="000F563E">
        <w:rPr>
          <w:rFonts w:ascii="Times" w:hAnsi="Times" w:cs="Times New Roman"/>
          <w:color w:val="231F20"/>
        </w:rPr>
        <w:t xml:space="preserve">What is the power when the Type II error rate (β) is .12? (1 point) </w:t>
      </w:r>
    </w:p>
    <w:p w14:paraId="364370B2" w14:textId="77777777" w:rsidR="00237A3B" w:rsidRPr="000F563E" w:rsidRDefault="00237A3B" w:rsidP="00237A3B">
      <w:pPr>
        <w:autoSpaceDE w:val="0"/>
        <w:autoSpaceDN w:val="0"/>
        <w:adjustRightInd w:val="0"/>
        <w:ind w:left="360"/>
        <w:jc w:val="both"/>
        <w:rPr>
          <w:rFonts w:ascii="Times" w:hAnsi="Times" w:cs="Times New Roman"/>
          <w:color w:val="231F20"/>
        </w:rPr>
      </w:pPr>
      <w:r>
        <w:rPr>
          <w:rFonts w:ascii="Times" w:hAnsi="Times" w:cs="Times New Roman"/>
          <w:color w:val="231F20"/>
        </w:rPr>
        <w:t xml:space="preserve">d. </w:t>
      </w:r>
      <w:r w:rsidRPr="000F563E">
        <w:rPr>
          <w:rFonts w:ascii="Times" w:hAnsi="Times" w:cs="Times New Roman"/>
          <w:color w:val="231F20"/>
        </w:rPr>
        <w:t>What is the power when the Type II error rate (β) .45?</w:t>
      </w:r>
      <w:r w:rsidRPr="000F563E">
        <w:rPr>
          <w:rFonts w:ascii="Times" w:hAnsi="Times" w:cs="Times New Roman"/>
          <w:color w:val="FF0000"/>
        </w:rPr>
        <w:t xml:space="preserve"> </w:t>
      </w:r>
      <w:r w:rsidRPr="000F563E">
        <w:rPr>
          <w:rFonts w:ascii="Times" w:hAnsi="Times" w:cs="Times New Roman"/>
          <w:color w:val="231F20"/>
        </w:rPr>
        <w:t xml:space="preserve">(1 point) </w:t>
      </w:r>
    </w:p>
    <w:p w14:paraId="54472E69" w14:textId="77777777" w:rsidR="00237A3B" w:rsidRDefault="00237A3B" w:rsidP="00237A3B">
      <w:pPr>
        <w:jc w:val="both"/>
        <w:rPr>
          <w:rFonts w:ascii="Times" w:hAnsi="Times"/>
        </w:rPr>
      </w:pPr>
    </w:p>
    <w:p w14:paraId="49CC5281" w14:textId="0A045DDC" w:rsidR="00237A3B" w:rsidRPr="000F563E" w:rsidRDefault="00237A3B" w:rsidP="00237A3B">
      <w:pPr>
        <w:ind w:left="426" w:hanging="426"/>
        <w:jc w:val="both"/>
        <w:rPr>
          <w:rFonts w:ascii="Times" w:hAnsi="Times"/>
        </w:rPr>
      </w:pPr>
      <w:r>
        <w:rPr>
          <w:rFonts w:ascii="Times" w:hAnsi="Times"/>
        </w:rPr>
        <w:t>6</w:t>
      </w:r>
      <w:r>
        <w:rPr>
          <w:rFonts w:ascii="Times" w:hAnsi="Times"/>
        </w:rPr>
        <w:t xml:space="preserve">. a. </w:t>
      </w:r>
      <w:r w:rsidRPr="00EA3EB2">
        <w:rPr>
          <w:rFonts w:ascii="Times" w:hAnsi="Times" w:cs="Times New Roman"/>
          <w:color w:val="231F20"/>
        </w:rPr>
        <w:t>If the mean verbal SAT score is 510 for</w:t>
      </w:r>
      <w:r>
        <w:rPr>
          <w:rFonts w:ascii="Times" w:hAnsi="Times" w:cs="Times New Roman"/>
          <w:color w:val="231F20"/>
        </w:rPr>
        <w:t xml:space="preserve"> </w:t>
      </w:r>
      <w:r w:rsidRPr="00EA3EB2">
        <w:rPr>
          <w:rFonts w:ascii="Times" w:hAnsi="Times" w:cs="Times New Roman"/>
          <w:color w:val="231F20"/>
        </w:rPr>
        <w:t xml:space="preserve">women and 490 for </w:t>
      </w:r>
      <w:r w:rsidRPr="00486969">
        <w:rPr>
          <w:rFonts w:ascii="Times" w:hAnsi="Times" w:cs="Times New Roman"/>
        </w:rPr>
        <w:t>men and σ=100, what</w:t>
      </w:r>
      <w:r w:rsidRPr="00EA3EB2">
        <w:rPr>
          <w:rFonts w:ascii="Times" w:hAnsi="Times" w:cs="Times New Roman"/>
          <w:color w:val="231F20"/>
        </w:rPr>
        <w:t xml:space="preserve"> is </w:t>
      </w:r>
      <w:r w:rsidRPr="00EA3EB2">
        <w:rPr>
          <w:rFonts w:ascii="Times" w:hAnsi="Times" w:cs="Times New Roman"/>
          <w:i/>
          <w:iCs/>
          <w:color w:val="231F20"/>
        </w:rPr>
        <w:t>d</w:t>
      </w:r>
      <w:r w:rsidRPr="00EA3EB2">
        <w:rPr>
          <w:rFonts w:ascii="Times" w:hAnsi="Times" w:cs="Times New Roman"/>
          <w:color w:val="231F20"/>
        </w:rPr>
        <w:t>?</w:t>
      </w:r>
      <w:r>
        <w:rPr>
          <w:rFonts w:ascii="Times" w:hAnsi="Times" w:cs="Times New Roman"/>
          <w:color w:val="231F20"/>
        </w:rPr>
        <w:t xml:space="preserve"> (2 points)</w:t>
      </w:r>
    </w:p>
    <w:p w14:paraId="3E85E8F8" w14:textId="77777777" w:rsidR="00237A3B" w:rsidRPr="000F563E" w:rsidRDefault="00237A3B" w:rsidP="00237A3B">
      <w:pPr>
        <w:autoSpaceDE w:val="0"/>
        <w:autoSpaceDN w:val="0"/>
        <w:adjustRightInd w:val="0"/>
        <w:ind w:left="284"/>
        <w:jc w:val="both"/>
        <w:rPr>
          <w:rFonts w:ascii="Times" w:hAnsi="Times" w:cs="Times New Roman"/>
          <w:color w:val="231F20"/>
        </w:rPr>
      </w:pPr>
      <w:r>
        <w:rPr>
          <w:rFonts w:ascii="Times" w:hAnsi="Times" w:cs="Times New Roman"/>
          <w:color w:val="231F20"/>
        </w:rPr>
        <w:t xml:space="preserve">b. </w:t>
      </w:r>
      <w:r w:rsidRPr="000F563E">
        <w:rPr>
          <w:rFonts w:ascii="Times" w:hAnsi="Times" w:cs="Times New Roman"/>
          <w:color w:val="231F20"/>
        </w:rPr>
        <w:t xml:space="preserve">State the formula to calculate </w:t>
      </w:r>
      <w:r w:rsidRPr="000F563E">
        <w:rPr>
          <w:rFonts w:ascii="Times" w:hAnsi="Times" w:cs="Times New Roman"/>
          <w:i/>
          <w:iCs/>
          <w:color w:val="231F20"/>
        </w:rPr>
        <w:t>d</w:t>
      </w:r>
      <w:r w:rsidRPr="000F563E">
        <w:rPr>
          <w:rFonts w:ascii="Times" w:hAnsi="Times" w:cs="Times New Roman"/>
          <w:color w:val="231F20"/>
        </w:rPr>
        <w:t>. (1 point)</w:t>
      </w:r>
      <w:r w:rsidRPr="000F563E">
        <w:rPr>
          <w:rFonts w:ascii="Cambria Math" w:hAnsi="Cambria Math" w:cs="Times New Roman"/>
          <w:i/>
          <w:color w:val="FF0000"/>
        </w:rPr>
        <w:t xml:space="preserve"> </w:t>
      </w:r>
    </w:p>
    <w:p w14:paraId="32473E39" w14:textId="77777777" w:rsidR="00237A3B" w:rsidRPr="000F563E" w:rsidRDefault="00237A3B" w:rsidP="00237A3B">
      <w:pPr>
        <w:autoSpaceDE w:val="0"/>
        <w:autoSpaceDN w:val="0"/>
        <w:adjustRightInd w:val="0"/>
        <w:ind w:left="284"/>
        <w:jc w:val="both"/>
        <w:rPr>
          <w:rFonts w:ascii="Times" w:hAnsi="Times" w:cs="Times New Roman"/>
          <w:color w:val="231F20"/>
        </w:rPr>
      </w:pPr>
      <w:r>
        <w:rPr>
          <w:rFonts w:ascii="Times" w:hAnsi="Times" w:cs="Times New Roman"/>
          <w:color w:val="231F20"/>
        </w:rPr>
        <w:t xml:space="preserve">c. </w:t>
      </w:r>
      <w:r w:rsidRPr="000F563E">
        <w:rPr>
          <w:rFonts w:ascii="Times" w:hAnsi="Times" w:cs="Times New Roman"/>
          <w:color w:val="231F20"/>
        </w:rPr>
        <w:t>Plug in the values and calculate d. (1 point)</w:t>
      </w:r>
    </w:p>
    <w:p w14:paraId="722AD929" w14:textId="77777777" w:rsidR="00237A3B" w:rsidRPr="00EA3EB2" w:rsidRDefault="00237A3B" w:rsidP="00237A3B">
      <w:pPr>
        <w:jc w:val="both"/>
        <w:rPr>
          <w:rFonts w:ascii="Times" w:hAnsi="Times"/>
        </w:rPr>
      </w:pPr>
    </w:p>
    <w:p w14:paraId="70D9EC88" w14:textId="3D75A458" w:rsidR="00237A3B" w:rsidRPr="000F563E" w:rsidRDefault="00237A3B" w:rsidP="00237A3B">
      <w:pPr>
        <w:ind w:left="567" w:hanging="567"/>
        <w:jc w:val="both"/>
        <w:rPr>
          <w:rFonts w:ascii="Times" w:hAnsi="Times"/>
        </w:rPr>
      </w:pPr>
      <w:r>
        <w:rPr>
          <w:rFonts w:ascii="Times" w:hAnsi="Times"/>
        </w:rPr>
        <w:t>7</w:t>
      </w:r>
      <w:r>
        <w:rPr>
          <w:rFonts w:ascii="Times" w:hAnsi="Times"/>
        </w:rPr>
        <w:t xml:space="preserve">. a. </w:t>
      </w:r>
      <w:r w:rsidRPr="000F563E">
        <w:rPr>
          <w:rFonts w:ascii="Times" w:hAnsi="Times" w:cs="Times New Roman"/>
        </w:rPr>
        <w:t xml:space="preserve">A researcher wants to use the students in his psychology class to assess how fast they are at solving a puzzle when provided with a helpful strategy. The students are divided in two groups: the same puzzle will be presented to both groups, but only one group will be given the strategy for solving the puzzle. The researcher expects the effect size to be approximately a Cohen’s d of 0.9. Calculate the sample size that will lead to a power of 0.8 at α = .05 (one-tailed) for a target effect size of Cohen’s </w:t>
      </w:r>
      <w:r w:rsidRPr="000F563E">
        <w:rPr>
          <w:rFonts w:ascii="Times" w:hAnsi="Times" w:cs="Times New Roman"/>
          <w:i/>
          <w:iCs/>
        </w:rPr>
        <w:t xml:space="preserve">d </w:t>
      </w:r>
      <w:r w:rsidRPr="000F563E">
        <w:rPr>
          <w:rFonts w:ascii="Times" w:hAnsi="Times" w:cs="Times New Roman"/>
        </w:rPr>
        <w:t xml:space="preserve">of 0.9. Use the R command </w:t>
      </w:r>
      <w:proofErr w:type="spellStart"/>
      <w:r w:rsidRPr="000F563E">
        <w:rPr>
          <w:rFonts w:ascii="Menlo" w:hAnsi="Menlo" w:cs="Menlo"/>
          <w:sz w:val="21"/>
          <w:szCs w:val="21"/>
        </w:rPr>
        <w:t>power.t.</w:t>
      </w:r>
      <w:proofErr w:type="gramStart"/>
      <w:r w:rsidRPr="000F563E">
        <w:rPr>
          <w:rFonts w:ascii="Menlo" w:hAnsi="Menlo" w:cs="Menlo"/>
          <w:sz w:val="21"/>
          <w:szCs w:val="21"/>
        </w:rPr>
        <w:t>test</w:t>
      </w:r>
      <w:proofErr w:type="spellEnd"/>
      <w:r w:rsidRPr="000F563E">
        <w:rPr>
          <w:rFonts w:ascii="Menlo" w:hAnsi="Menlo" w:cs="Menlo"/>
          <w:sz w:val="21"/>
          <w:szCs w:val="21"/>
        </w:rPr>
        <w:t>(</w:t>
      </w:r>
      <w:proofErr w:type="gramEnd"/>
      <w:r w:rsidRPr="000F563E">
        <w:rPr>
          <w:rFonts w:ascii="Menlo" w:hAnsi="Menlo" w:cs="Menlo"/>
          <w:sz w:val="21"/>
          <w:szCs w:val="21"/>
        </w:rPr>
        <w:t>)</w:t>
      </w:r>
      <w:r w:rsidRPr="000F563E">
        <w:rPr>
          <w:rFonts w:ascii="Times" w:hAnsi="Times" w:cs="Times New Roman"/>
        </w:rPr>
        <w:t xml:space="preserve"> to answer. (5 points)</w:t>
      </w:r>
    </w:p>
    <w:p w14:paraId="73541A29" w14:textId="77777777" w:rsidR="00237A3B" w:rsidRPr="00AA6414" w:rsidRDefault="00237A3B" w:rsidP="00237A3B">
      <w:pPr>
        <w:autoSpaceDE w:val="0"/>
        <w:autoSpaceDN w:val="0"/>
        <w:adjustRightInd w:val="0"/>
        <w:jc w:val="both"/>
        <w:rPr>
          <w:rFonts w:ascii="Times" w:hAnsi="Times" w:cs="Times New Roman"/>
          <w:color w:val="FF0000"/>
        </w:rPr>
      </w:pPr>
    </w:p>
    <w:p w14:paraId="7C7C815D" w14:textId="77777777" w:rsidR="00237A3B" w:rsidRPr="000F563E" w:rsidRDefault="00237A3B" w:rsidP="00237A3B">
      <w:pPr>
        <w:autoSpaceDE w:val="0"/>
        <w:autoSpaceDN w:val="0"/>
        <w:adjustRightInd w:val="0"/>
        <w:ind w:left="567" w:hanging="283"/>
        <w:jc w:val="both"/>
        <w:rPr>
          <w:rFonts w:ascii="Times" w:hAnsi="Times" w:cs="Times New Roman"/>
        </w:rPr>
      </w:pPr>
      <w:r>
        <w:rPr>
          <w:rFonts w:ascii="Times" w:hAnsi="Times" w:cs="Times New Roman"/>
        </w:rPr>
        <w:t xml:space="preserve">b. </w:t>
      </w:r>
      <w:r w:rsidRPr="000F563E">
        <w:rPr>
          <w:rFonts w:ascii="Times" w:hAnsi="Times" w:cs="Times New Roman"/>
        </w:rPr>
        <w:t xml:space="preserve">Eventually, the researcher finds out that someone else has already run the same study with sample size of 15 per group. They reported a Cohen's </w:t>
      </w:r>
      <w:r w:rsidRPr="000F563E">
        <w:rPr>
          <w:rFonts w:ascii="Times" w:hAnsi="Times" w:cs="Times New Roman"/>
          <w:i/>
          <w:iCs/>
        </w:rPr>
        <w:t>d</w:t>
      </w:r>
      <w:r w:rsidRPr="000F563E">
        <w:rPr>
          <w:rFonts w:ascii="Times" w:hAnsi="Times" w:cs="Times New Roman"/>
        </w:rPr>
        <w:t xml:space="preserve"> of 0.6 at alpha = 0.05 (one-tailed). How much power did the study have? Use the R command </w:t>
      </w:r>
      <w:proofErr w:type="spellStart"/>
      <w:r w:rsidRPr="000F563E">
        <w:rPr>
          <w:rFonts w:ascii="Menlo" w:hAnsi="Menlo" w:cs="Menlo"/>
          <w:sz w:val="21"/>
          <w:szCs w:val="21"/>
        </w:rPr>
        <w:t>power.t.</w:t>
      </w:r>
      <w:proofErr w:type="gramStart"/>
      <w:r w:rsidRPr="000F563E">
        <w:rPr>
          <w:rFonts w:ascii="Menlo" w:hAnsi="Menlo" w:cs="Menlo"/>
          <w:sz w:val="21"/>
          <w:szCs w:val="21"/>
        </w:rPr>
        <w:t>test</w:t>
      </w:r>
      <w:proofErr w:type="spellEnd"/>
      <w:r w:rsidRPr="000F563E">
        <w:rPr>
          <w:rFonts w:ascii="Menlo" w:hAnsi="Menlo" w:cs="Menlo"/>
          <w:sz w:val="21"/>
          <w:szCs w:val="21"/>
        </w:rPr>
        <w:t>(</w:t>
      </w:r>
      <w:proofErr w:type="gramEnd"/>
      <w:r w:rsidRPr="000F563E">
        <w:rPr>
          <w:rFonts w:ascii="Menlo" w:hAnsi="Menlo" w:cs="Menlo"/>
          <w:sz w:val="21"/>
          <w:szCs w:val="21"/>
        </w:rPr>
        <w:t>)</w:t>
      </w:r>
      <w:r w:rsidRPr="000F563E">
        <w:rPr>
          <w:rFonts w:ascii="Times" w:hAnsi="Times" w:cs="Times New Roman"/>
        </w:rPr>
        <w:t xml:space="preserve"> to answer this. (5 points)</w:t>
      </w:r>
    </w:p>
    <w:p w14:paraId="4F7BD155" w14:textId="77777777" w:rsidR="00237A3B" w:rsidRDefault="00237A3B" w:rsidP="00237A3B">
      <w:pPr>
        <w:pStyle w:val="ListParagraph"/>
        <w:autoSpaceDE w:val="0"/>
        <w:autoSpaceDN w:val="0"/>
        <w:adjustRightInd w:val="0"/>
        <w:jc w:val="both"/>
        <w:rPr>
          <w:rFonts w:ascii="Times" w:hAnsi="Times" w:cs="Times New Roman"/>
          <w:color w:val="231F20"/>
        </w:rPr>
      </w:pPr>
    </w:p>
    <w:p w14:paraId="5C1A9028" w14:textId="77777777" w:rsidR="00237A3B" w:rsidRPr="000F563E" w:rsidRDefault="00237A3B" w:rsidP="00237A3B">
      <w:pPr>
        <w:autoSpaceDE w:val="0"/>
        <w:autoSpaceDN w:val="0"/>
        <w:adjustRightInd w:val="0"/>
        <w:ind w:left="567" w:hanging="283"/>
        <w:jc w:val="both"/>
        <w:rPr>
          <w:rFonts w:ascii="Times" w:hAnsi="Times" w:cs="Times New Roman"/>
        </w:rPr>
      </w:pPr>
      <w:r>
        <w:rPr>
          <w:rFonts w:ascii="Times" w:hAnsi="Times" w:cs="Times New Roman"/>
        </w:rPr>
        <w:t xml:space="preserve">c. </w:t>
      </w:r>
      <w:r w:rsidRPr="000F563E">
        <w:rPr>
          <w:rFonts w:ascii="Times" w:hAnsi="Times" w:cs="Times New Roman"/>
        </w:rPr>
        <w:t>Did the study discussed in (b) have good statistical power based on Cohen’s recommendations? (1 point)</w:t>
      </w:r>
    </w:p>
    <w:p w14:paraId="0219260D" w14:textId="77777777" w:rsidR="00237A3B" w:rsidRPr="00AA6414" w:rsidRDefault="00237A3B" w:rsidP="00237A3B">
      <w:pPr>
        <w:autoSpaceDE w:val="0"/>
        <w:autoSpaceDN w:val="0"/>
        <w:adjustRightInd w:val="0"/>
        <w:jc w:val="both"/>
        <w:rPr>
          <w:rFonts w:ascii="Times" w:hAnsi="Times" w:cs="Times New Roman"/>
        </w:rPr>
      </w:pPr>
    </w:p>
    <w:p w14:paraId="19D57A32" w14:textId="77777777" w:rsidR="00237A3B" w:rsidRPr="000F563E" w:rsidRDefault="00237A3B" w:rsidP="00237A3B">
      <w:pPr>
        <w:autoSpaceDE w:val="0"/>
        <w:autoSpaceDN w:val="0"/>
        <w:adjustRightInd w:val="0"/>
        <w:ind w:left="567" w:hanging="283"/>
        <w:jc w:val="both"/>
        <w:rPr>
          <w:rFonts w:ascii="Times" w:hAnsi="Times" w:cs="Times New Roman"/>
        </w:rPr>
      </w:pPr>
      <w:r>
        <w:rPr>
          <w:rFonts w:ascii="Times" w:hAnsi="Times" w:cs="Times New Roman"/>
        </w:rPr>
        <w:t xml:space="preserve">d. </w:t>
      </w:r>
      <w:r w:rsidRPr="000F563E">
        <w:rPr>
          <w:rFonts w:ascii="Times" w:hAnsi="Times" w:cs="Times New Roman"/>
        </w:rPr>
        <w:t xml:space="preserve">Given that we now know the effect size is a Cohen’s </w:t>
      </w:r>
      <w:r w:rsidRPr="000F563E">
        <w:rPr>
          <w:rFonts w:ascii="Times" w:hAnsi="Times" w:cs="Times New Roman"/>
          <w:i/>
          <w:iCs/>
        </w:rPr>
        <w:t>d</w:t>
      </w:r>
      <w:r w:rsidRPr="000F563E">
        <w:rPr>
          <w:rFonts w:ascii="Times" w:hAnsi="Times" w:cs="Times New Roman"/>
        </w:rPr>
        <w:t xml:space="preserve"> of 0.6, what size samples should the researcher run to have good statistical power? Use the R command </w:t>
      </w:r>
      <w:proofErr w:type="spellStart"/>
      <w:r w:rsidRPr="000F563E">
        <w:rPr>
          <w:rFonts w:ascii="Menlo" w:hAnsi="Menlo" w:cs="Menlo"/>
          <w:sz w:val="21"/>
          <w:szCs w:val="21"/>
        </w:rPr>
        <w:t>power.t.</w:t>
      </w:r>
      <w:proofErr w:type="gramStart"/>
      <w:r w:rsidRPr="000F563E">
        <w:rPr>
          <w:rFonts w:ascii="Menlo" w:hAnsi="Menlo" w:cs="Menlo"/>
          <w:sz w:val="21"/>
          <w:szCs w:val="21"/>
        </w:rPr>
        <w:t>test</w:t>
      </w:r>
      <w:proofErr w:type="spellEnd"/>
      <w:r w:rsidRPr="000F563E">
        <w:rPr>
          <w:rFonts w:ascii="Menlo" w:hAnsi="Menlo" w:cs="Menlo"/>
          <w:sz w:val="21"/>
          <w:szCs w:val="21"/>
        </w:rPr>
        <w:t>(</w:t>
      </w:r>
      <w:proofErr w:type="gramEnd"/>
      <w:r w:rsidRPr="000F563E">
        <w:rPr>
          <w:rFonts w:ascii="Menlo" w:hAnsi="Menlo" w:cs="Menlo"/>
          <w:sz w:val="21"/>
          <w:szCs w:val="21"/>
        </w:rPr>
        <w:t>)</w:t>
      </w:r>
      <w:r w:rsidRPr="000F563E">
        <w:rPr>
          <w:rFonts w:ascii="Times" w:hAnsi="Times" w:cs="Times New Roman"/>
        </w:rPr>
        <w:t xml:space="preserve"> to answer.  (5 points)</w:t>
      </w:r>
    </w:p>
    <w:p w14:paraId="7E5BF6B6" w14:textId="77777777" w:rsidR="00237A3B" w:rsidRPr="00237A3B" w:rsidRDefault="00237A3B" w:rsidP="00237A3B">
      <w:pPr>
        <w:autoSpaceDE w:val="0"/>
        <w:autoSpaceDN w:val="0"/>
        <w:adjustRightInd w:val="0"/>
        <w:jc w:val="both"/>
        <w:rPr>
          <w:rFonts w:cs="Times New Roman"/>
          <w:color w:val="231F20"/>
        </w:rPr>
      </w:pPr>
    </w:p>
    <w:sectPr w:rsidR="00237A3B" w:rsidRPr="00237A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auto"/>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dy CS)">
    <w:altName w:val="Arial"/>
    <w:panose1 w:val="020B0604020202020204"/>
    <w:charset w:val="00"/>
    <w:family w:val="roman"/>
    <w:pitch w:val="default"/>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964"/>
    <w:multiLevelType w:val="hybridMultilevel"/>
    <w:tmpl w:val="9C7CCC78"/>
    <w:lvl w:ilvl="0" w:tplc="A61CE9DA">
      <w:start w:val="1"/>
      <w:numFmt w:val="lowerRoman"/>
      <w:lvlText w:val="%1."/>
      <w:lvlJc w:val="left"/>
      <w:pPr>
        <w:ind w:left="1440" w:hanging="720"/>
      </w:pPr>
      <w:rPr>
        <w:rFonts w:hint="default"/>
      </w:rPr>
    </w:lvl>
    <w:lvl w:ilvl="1" w:tplc="27A65F1A">
      <w:start w:val="1"/>
      <w:numFmt w:val="lowerRoman"/>
      <w:lvlText w:val="%2."/>
      <w:lvlJc w:val="left"/>
      <w:pPr>
        <w:ind w:left="1080" w:hanging="360"/>
      </w:pPr>
      <w:rPr>
        <w:rFonts w:hint="default"/>
      </w:rPr>
    </w:lvl>
    <w:lvl w:ilvl="2" w:tplc="04090017">
      <w:start w:val="1"/>
      <w:numFmt w:val="lowerLetter"/>
      <w:lvlText w:val="%3)"/>
      <w:lvlJc w:val="lef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2120B"/>
    <w:multiLevelType w:val="hybridMultilevel"/>
    <w:tmpl w:val="C062ECC4"/>
    <w:lvl w:ilvl="0" w:tplc="BCBAC4DA">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9607A"/>
    <w:multiLevelType w:val="hybridMultilevel"/>
    <w:tmpl w:val="D98C726A"/>
    <w:lvl w:ilvl="0" w:tplc="BB68299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84DAC"/>
    <w:multiLevelType w:val="hybridMultilevel"/>
    <w:tmpl w:val="BC7EDB78"/>
    <w:lvl w:ilvl="0" w:tplc="20D85ADA">
      <w:start w:val="3"/>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8D354D"/>
    <w:multiLevelType w:val="multilevel"/>
    <w:tmpl w:val="A8E60092"/>
    <w:styleLink w:val="CurrentList6"/>
    <w:lvl w:ilvl="0">
      <w:start w:val="3"/>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706450"/>
    <w:multiLevelType w:val="hybridMultilevel"/>
    <w:tmpl w:val="806C1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2023F"/>
    <w:multiLevelType w:val="hybridMultilevel"/>
    <w:tmpl w:val="082A7802"/>
    <w:lvl w:ilvl="0" w:tplc="90DCBAC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C940EDF"/>
    <w:multiLevelType w:val="hybridMultilevel"/>
    <w:tmpl w:val="2C0AD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C5DB3"/>
    <w:multiLevelType w:val="hybridMultilevel"/>
    <w:tmpl w:val="4C280820"/>
    <w:lvl w:ilvl="0" w:tplc="A14C8074">
      <w:start w:val="1"/>
      <w:numFmt w:val="bullet"/>
      <w:lvlText w:val="-"/>
      <w:lvlJc w:val="left"/>
      <w:pPr>
        <w:ind w:left="1080" w:hanging="360"/>
      </w:pPr>
      <w:rPr>
        <w:rFonts w:ascii="CG Times" w:eastAsiaTheme="minorEastAsia" w:hAnsi="CG Times" w:cs="CG 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FF2CF1"/>
    <w:multiLevelType w:val="multilevel"/>
    <w:tmpl w:val="2182CFC4"/>
    <w:styleLink w:val="CurrentList5"/>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8B44EAE"/>
    <w:multiLevelType w:val="multilevel"/>
    <w:tmpl w:val="A8FC6842"/>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624329"/>
    <w:multiLevelType w:val="hybridMultilevel"/>
    <w:tmpl w:val="0CDCD1D6"/>
    <w:lvl w:ilvl="0" w:tplc="FFFFFFFF">
      <w:start w:val="1"/>
      <w:numFmt w:val="lowerRoman"/>
      <w:lvlText w:val="%1."/>
      <w:lvlJc w:val="left"/>
      <w:pPr>
        <w:ind w:left="1713" w:hanging="72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29BC3DC6"/>
    <w:multiLevelType w:val="multilevel"/>
    <w:tmpl w:val="5AAE342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A82E8E"/>
    <w:multiLevelType w:val="multilevel"/>
    <w:tmpl w:val="29E0F41C"/>
    <w:styleLink w:val="CurrentList7"/>
    <w:lvl w:ilvl="0">
      <w:start w:val="3"/>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F7D1A8C"/>
    <w:multiLevelType w:val="hybridMultilevel"/>
    <w:tmpl w:val="E7C86A12"/>
    <w:lvl w:ilvl="0" w:tplc="483EF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90A95"/>
    <w:multiLevelType w:val="hybridMultilevel"/>
    <w:tmpl w:val="6F7E959E"/>
    <w:lvl w:ilvl="0" w:tplc="483EF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A5520"/>
    <w:multiLevelType w:val="hybridMultilevel"/>
    <w:tmpl w:val="3A3A17D4"/>
    <w:lvl w:ilvl="0" w:tplc="65000B5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F7C85"/>
    <w:multiLevelType w:val="hybridMultilevel"/>
    <w:tmpl w:val="EF96EE74"/>
    <w:lvl w:ilvl="0" w:tplc="0E760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55A6F"/>
    <w:multiLevelType w:val="hybridMultilevel"/>
    <w:tmpl w:val="98B2858E"/>
    <w:lvl w:ilvl="0" w:tplc="287EB8AE">
      <w:start w:val="1"/>
      <w:numFmt w:val="lowerRoman"/>
      <w:lvlText w:val="%1."/>
      <w:lvlJc w:val="left"/>
      <w:pPr>
        <w:ind w:left="2705" w:hanging="7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9" w15:restartNumberingAfterBreak="0">
    <w:nsid w:val="4240606C"/>
    <w:multiLevelType w:val="multilevel"/>
    <w:tmpl w:val="95E01D4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544B2E"/>
    <w:multiLevelType w:val="hybridMultilevel"/>
    <w:tmpl w:val="8BE2F38A"/>
    <w:lvl w:ilvl="0" w:tplc="30825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65162"/>
    <w:multiLevelType w:val="hybridMultilevel"/>
    <w:tmpl w:val="0CDCD1D6"/>
    <w:lvl w:ilvl="0" w:tplc="DBD87F8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3797001"/>
    <w:multiLevelType w:val="multilevel"/>
    <w:tmpl w:val="FBC67B62"/>
    <w:styleLink w:val="CurrentList3"/>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2D0AA4"/>
    <w:multiLevelType w:val="hybridMultilevel"/>
    <w:tmpl w:val="CCB00E90"/>
    <w:lvl w:ilvl="0" w:tplc="27A65F1A">
      <w:start w:val="1"/>
      <w:numFmt w:val="lowerRoman"/>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032D58"/>
    <w:multiLevelType w:val="hybridMultilevel"/>
    <w:tmpl w:val="B20885D0"/>
    <w:lvl w:ilvl="0" w:tplc="F2D435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67FC0"/>
    <w:multiLevelType w:val="multilevel"/>
    <w:tmpl w:val="AFF855B8"/>
    <w:styleLink w:val="CurrentList4"/>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EA16ED5"/>
    <w:multiLevelType w:val="hybridMultilevel"/>
    <w:tmpl w:val="36FA9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C38E1"/>
    <w:multiLevelType w:val="multilevel"/>
    <w:tmpl w:val="A8FC6842"/>
    <w:styleLink w:val="CurrentList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5C2564"/>
    <w:multiLevelType w:val="hybridMultilevel"/>
    <w:tmpl w:val="B58E7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974FF"/>
    <w:multiLevelType w:val="hybridMultilevel"/>
    <w:tmpl w:val="C2828522"/>
    <w:lvl w:ilvl="0" w:tplc="27A65F1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D25BC6"/>
    <w:multiLevelType w:val="hybridMultilevel"/>
    <w:tmpl w:val="8C6ED744"/>
    <w:lvl w:ilvl="0" w:tplc="EDC2B14E">
      <w:start w:val="27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668818">
    <w:abstractNumId w:val="24"/>
  </w:num>
  <w:num w:numId="2" w16cid:durableId="1740712566">
    <w:abstractNumId w:val="12"/>
  </w:num>
  <w:num w:numId="3" w16cid:durableId="191846132">
    <w:abstractNumId w:val="19"/>
  </w:num>
  <w:num w:numId="4" w16cid:durableId="1394230375">
    <w:abstractNumId w:val="26"/>
  </w:num>
  <w:num w:numId="5" w16cid:durableId="1850682321">
    <w:abstractNumId w:val="7"/>
  </w:num>
  <w:num w:numId="6" w16cid:durableId="284586318">
    <w:abstractNumId w:val="8"/>
  </w:num>
  <w:num w:numId="7" w16cid:durableId="942034475">
    <w:abstractNumId w:val="29"/>
  </w:num>
  <w:num w:numId="8" w16cid:durableId="2119369556">
    <w:abstractNumId w:val="3"/>
  </w:num>
  <w:num w:numId="9" w16cid:durableId="971712777">
    <w:abstractNumId w:val="10"/>
  </w:num>
  <w:num w:numId="10" w16cid:durableId="886835097">
    <w:abstractNumId w:val="27"/>
  </w:num>
  <w:num w:numId="11" w16cid:durableId="588127092">
    <w:abstractNumId w:val="17"/>
  </w:num>
  <w:num w:numId="12" w16cid:durableId="1241909882">
    <w:abstractNumId w:val="0"/>
  </w:num>
  <w:num w:numId="13" w16cid:durableId="723138304">
    <w:abstractNumId w:val="22"/>
  </w:num>
  <w:num w:numId="14" w16cid:durableId="1418014512">
    <w:abstractNumId w:val="25"/>
  </w:num>
  <w:num w:numId="15" w16cid:durableId="1251162010">
    <w:abstractNumId w:val="23"/>
  </w:num>
  <w:num w:numId="16" w16cid:durableId="1552767215">
    <w:abstractNumId w:val="9"/>
  </w:num>
  <w:num w:numId="17" w16cid:durableId="323748397">
    <w:abstractNumId w:val="4"/>
  </w:num>
  <w:num w:numId="18" w16cid:durableId="979843987">
    <w:abstractNumId w:val="13"/>
  </w:num>
  <w:num w:numId="19" w16cid:durableId="810096866">
    <w:abstractNumId w:val="18"/>
  </w:num>
  <w:num w:numId="20" w16cid:durableId="2011178716">
    <w:abstractNumId w:val="20"/>
  </w:num>
  <w:num w:numId="21" w16cid:durableId="1803229846">
    <w:abstractNumId w:val="30"/>
  </w:num>
  <w:num w:numId="22" w16cid:durableId="759645118">
    <w:abstractNumId w:val="5"/>
  </w:num>
  <w:num w:numId="23" w16cid:durableId="1670447807">
    <w:abstractNumId w:val="21"/>
  </w:num>
  <w:num w:numId="24" w16cid:durableId="2144931564">
    <w:abstractNumId w:val="11"/>
  </w:num>
  <w:num w:numId="25" w16cid:durableId="843666039">
    <w:abstractNumId w:val="28"/>
  </w:num>
  <w:num w:numId="26" w16cid:durableId="1128742006">
    <w:abstractNumId w:val="16"/>
  </w:num>
  <w:num w:numId="27" w16cid:durableId="150341412">
    <w:abstractNumId w:val="6"/>
  </w:num>
  <w:num w:numId="28" w16cid:durableId="705721723">
    <w:abstractNumId w:val="1"/>
  </w:num>
  <w:num w:numId="29" w16cid:durableId="380132986">
    <w:abstractNumId w:val="2"/>
  </w:num>
  <w:num w:numId="30" w16cid:durableId="1688553819">
    <w:abstractNumId w:val="14"/>
  </w:num>
  <w:num w:numId="31" w16cid:durableId="1673920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B8"/>
    <w:rsid w:val="000331B9"/>
    <w:rsid w:val="00046066"/>
    <w:rsid w:val="00052F56"/>
    <w:rsid w:val="00082850"/>
    <w:rsid w:val="00102CFD"/>
    <w:rsid w:val="00113574"/>
    <w:rsid w:val="00131AFD"/>
    <w:rsid w:val="001430F9"/>
    <w:rsid w:val="00160F3E"/>
    <w:rsid w:val="001626F1"/>
    <w:rsid w:val="00166BAE"/>
    <w:rsid w:val="00176367"/>
    <w:rsid w:val="001B1834"/>
    <w:rsid w:val="001B71E0"/>
    <w:rsid w:val="001E14B0"/>
    <w:rsid w:val="00237A3B"/>
    <w:rsid w:val="002972F3"/>
    <w:rsid w:val="002A33D8"/>
    <w:rsid w:val="002A7613"/>
    <w:rsid w:val="002F6151"/>
    <w:rsid w:val="00333DBC"/>
    <w:rsid w:val="00342831"/>
    <w:rsid w:val="003432A2"/>
    <w:rsid w:val="00343923"/>
    <w:rsid w:val="003A1AFE"/>
    <w:rsid w:val="003A2A13"/>
    <w:rsid w:val="003A2BD2"/>
    <w:rsid w:val="003D4B56"/>
    <w:rsid w:val="003E38F8"/>
    <w:rsid w:val="003F7DF5"/>
    <w:rsid w:val="00406435"/>
    <w:rsid w:val="0042262F"/>
    <w:rsid w:val="004C0AE9"/>
    <w:rsid w:val="004D4D9E"/>
    <w:rsid w:val="004D6851"/>
    <w:rsid w:val="004E7650"/>
    <w:rsid w:val="0050735A"/>
    <w:rsid w:val="00511D78"/>
    <w:rsid w:val="005233CF"/>
    <w:rsid w:val="0053677A"/>
    <w:rsid w:val="00575570"/>
    <w:rsid w:val="005816B5"/>
    <w:rsid w:val="005A7C9F"/>
    <w:rsid w:val="005C395C"/>
    <w:rsid w:val="005C4EFB"/>
    <w:rsid w:val="005C62CD"/>
    <w:rsid w:val="005D157D"/>
    <w:rsid w:val="005E4ADA"/>
    <w:rsid w:val="00607787"/>
    <w:rsid w:val="00611DB8"/>
    <w:rsid w:val="00637A6E"/>
    <w:rsid w:val="006A1BEA"/>
    <w:rsid w:val="006A6C56"/>
    <w:rsid w:val="00716764"/>
    <w:rsid w:val="007526B3"/>
    <w:rsid w:val="00765012"/>
    <w:rsid w:val="007938EA"/>
    <w:rsid w:val="007C0B31"/>
    <w:rsid w:val="007E527F"/>
    <w:rsid w:val="008162E3"/>
    <w:rsid w:val="00820062"/>
    <w:rsid w:val="00842909"/>
    <w:rsid w:val="008B02C1"/>
    <w:rsid w:val="008C68A7"/>
    <w:rsid w:val="008D4374"/>
    <w:rsid w:val="008F1D77"/>
    <w:rsid w:val="0091762D"/>
    <w:rsid w:val="0093523A"/>
    <w:rsid w:val="00992931"/>
    <w:rsid w:val="00995666"/>
    <w:rsid w:val="00997DF4"/>
    <w:rsid w:val="009A0C2A"/>
    <w:rsid w:val="009A2BFC"/>
    <w:rsid w:val="009E33CC"/>
    <w:rsid w:val="00A22441"/>
    <w:rsid w:val="00A224E0"/>
    <w:rsid w:val="00A839CA"/>
    <w:rsid w:val="00A94B5B"/>
    <w:rsid w:val="00AC0768"/>
    <w:rsid w:val="00AE1653"/>
    <w:rsid w:val="00B212C2"/>
    <w:rsid w:val="00B35496"/>
    <w:rsid w:val="00B45C3F"/>
    <w:rsid w:val="00B5173F"/>
    <w:rsid w:val="00B52483"/>
    <w:rsid w:val="00B5600D"/>
    <w:rsid w:val="00B60AE6"/>
    <w:rsid w:val="00B64E35"/>
    <w:rsid w:val="00B74545"/>
    <w:rsid w:val="00B77707"/>
    <w:rsid w:val="00BB1B62"/>
    <w:rsid w:val="00BE0FF7"/>
    <w:rsid w:val="00BF02B8"/>
    <w:rsid w:val="00BF4F20"/>
    <w:rsid w:val="00BF5A50"/>
    <w:rsid w:val="00C1141A"/>
    <w:rsid w:val="00C2615A"/>
    <w:rsid w:val="00C31A09"/>
    <w:rsid w:val="00C63E04"/>
    <w:rsid w:val="00C65112"/>
    <w:rsid w:val="00C732B5"/>
    <w:rsid w:val="00CB4AD9"/>
    <w:rsid w:val="00CB7F36"/>
    <w:rsid w:val="00CD7653"/>
    <w:rsid w:val="00CF440E"/>
    <w:rsid w:val="00D16CC8"/>
    <w:rsid w:val="00D30125"/>
    <w:rsid w:val="00D3160C"/>
    <w:rsid w:val="00D37EEF"/>
    <w:rsid w:val="00D72876"/>
    <w:rsid w:val="00D8333E"/>
    <w:rsid w:val="00D938F3"/>
    <w:rsid w:val="00DA0172"/>
    <w:rsid w:val="00DC1581"/>
    <w:rsid w:val="00DC2FDD"/>
    <w:rsid w:val="00DC7ECF"/>
    <w:rsid w:val="00E14DA3"/>
    <w:rsid w:val="00E467E8"/>
    <w:rsid w:val="00E6236E"/>
    <w:rsid w:val="00E75593"/>
    <w:rsid w:val="00E86777"/>
    <w:rsid w:val="00EB46B9"/>
    <w:rsid w:val="00EE4E33"/>
    <w:rsid w:val="00F03614"/>
    <w:rsid w:val="00F1194F"/>
    <w:rsid w:val="00F638CB"/>
    <w:rsid w:val="00FA6B66"/>
    <w:rsid w:val="00FA718A"/>
    <w:rsid w:val="00FB01F6"/>
    <w:rsid w:val="00FB7BA1"/>
    <w:rsid w:val="00FC0B03"/>
    <w:rsid w:val="00FD47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9639"/>
  <w15:chartTrackingRefBased/>
  <w15:docId w15:val="{F50571C2-4857-BB40-9CAD-7F6B647B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Arial (Body C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BC"/>
  </w:style>
  <w:style w:type="paragraph" w:styleId="Heading1">
    <w:name w:val="heading 1"/>
    <w:basedOn w:val="Normal"/>
    <w:next w:val="Normal"/>
    <w:link w:val="Heading1Char"/>
    <w:autoRedefine/>
    <w:uiPriority w:val="9"/>
    <w:qFormat/>
    <w:rsid w:val="00CD7653"/>
    <w:pPr>
      <w:keepNext/>
      <w:keepLines/>
      <w:numPr>
        <w:numId w:val="2"/>
      </w:numPr>
      <w:spacing w:before="240"/>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CD7653"/>
    <w:pPr>
      <w:keepNext/>
      <w:keepLines/>
      <w:numPr>
        <w:ilvl w:val="1"/>
        <w:numId w:val="3"/>
      </w:numPr>
      <w:spacing w:before="40"/>
      <w:ind w:left="576" w:hanging="576"/>
      <w:outlineLvl w:val="1"/>
    </w:pPr>
    <w:rPr>
      <w:rFonts w:ascii="Times" w:eastAsiaTheme="majorEastAsia" w:hAnsi="Times" w:cstheme="majorBidi"/>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53"/>
    <w:rPr>
      <w:rFonts w:ascii="Times" w:eastAsiaTheme="majorEastAsia" w:hAnsi="Times" w:cstheme="majorBidi"/>
      <w:b/>
      <w:color w:val="000000" w:themeColor="text1"/>
      <w:szCs w:val="32"/>
      <w:lang w:val="en-US"/>
    </w:rPr>
  </w:style>
  <w:style w:type="character" w:customStyle="1" w:styleId="Heading2Char">
    <w:name w:val="Heading 2 Char"/>
    <w:basedOn w:val="DefaultParagraphFont"/>
    <w:link w:val="Heading2"/>
    <w:uiPriority w:val="9"/>
    <w:semiHidden/>
    <w:rsid w:val="00CD7653"/>
    <w:rPr>
      <w:rFonts w:ascii="Times" w:eastAsiaTheme="majorEastAsia" w:hAnsi="Times" w:cstheme="majorBidi"/>
      <w:i/>
      <w:color w:val="2F5496" w:themeColor="accent1" w:themeShade="BF"/>
      <w:szCs w:val="26"/>
    </w:rPr>
  </w:style>
  <w:style w:type="paragraph" w:styleId="ListParagraph">
    <w:name w:val="List Paragraph"/>
    <w:basedOn w:val="Normal"/>
    <w:uiPriority w:val="34"/>
    <w:qFormat/>
    <w:rsid w:val="00820062"/>
    <w:pPr>
      <w:ind w:left="720"/>
      <w:contextualSpacing/>
    </w:pPr>
  </w:style>
  <w:style w:type="table" w:styleId="TableGrid">
    <w:name w:val="Table Grid"/>
    <w:basedOn w:val="TableNormal"/>
    <w:uiPriority w:val="39"/>
    <w:rsid w:val="00DC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35496"/>
    <w:pPr>
      <w:numPr>
        <w:numId w:val="9"/>
      </w:numPr>
    </w:pPr>
  </w:style>
  <w:style w:type="numbering" w:customStyle="1" w:styleId="CurrentList2">
    <w:name w:val="Current List2"/>
    <w:uiPriority w:val="99"/>
    <w:rsid w:val="00B35496"/>
    <w:pPr>
      <w:numPr>
        <w:numId w:val="10"/>
      </w:numPr>
    </w:pPr>
  </w:style>
  <w:style w:type="character" w:styleId="PlaceholderText">
    <w:name w:val="Placeholder Text"/>
    <w:basedOn w:val="DefaultParagraphFont"/>
    <w:uiPriority w:val="99"/>
    <w:semiHidden/>
    <w:rsid w:val="00B60AE6"/>
    <w:rPr>
      <w:color w:val="808080"/>
    </w:rPr>
  </w:style>
  <w:style w:type="numbering" w:customStyle="1" w:styleId="CurrentList3">
    <w:name w:val="Current List3"/>
    <w:uiPriority w:val="99"/>
    <w:rsid w:val="00DC1581"/>
    <w:pPr>
      <w:numPr>
        <w:numId w:val="13"/>
      </w:numPr>
    </w:pPr>
  </w:style>
  <w:style w:type="numbering" w:customStyle="1" w:styleId="CurrentList4">
    <w:name w:val="Current List4"/>
    <w:uiPriority w:val="99"/>
    <w:rsid w:val="00DC1581"/>
    <w:pPr>
      <w:numPr>
        <w:numId w:val="14"/>
      </w:numPr>
    </w:pPr>
  </w:style>
  <w:style w:type="numbering" w:customStyle="1" w:styleId="CurrentList5">
    <w:name w:val="Current List5"/>
    <w:uiPriority w:val="99"/>
    <w:rsid w:val="00DC1581"/>
    <w:pPr>
      <w:numPr>
        <w:numId w:val="16"/>
      </w:numPr>
    </w:pPr>
  </w:style>
  <w:style w:type="numbering" w:customStyle="1" w:styleId="CurrentList6">
    <w:name w:val="Current List6"/>
    <w:uiPriority w:val="99"/>
    <w:rsid w:val="00DC1581"/>
    <w:pPr>
      <w:numPr>
        <w:numId w:val="17"/>
      </w:numPr>
    </w:pPr>
  </w:style>
  <w:style w:type="numbering" w:customStyle="1" w:styleId="CurrentList7">
    <w:name w:val="Current List7"/>
    <w:uiPriority w:val="99"/>
    <w:rsid w:val="00DC1581"/>
    <w:pPr>
      <w:numPr>
        <w:numId w:val="18"/>
      </w:numPr>
    </w:pPr>
  </w:style>
  <w:style w:type="character" w:styleId="CommentReference">
    <w:name w:val="annotation reference"/>
    <w:basedOn w:val="DefaultParagraphFont"/>
    <w:uiPriority w:val="99"/>
    <w:semiHidden/>
    <w:unhideWhenUsed/>
    <w:rsid w:val="005C4EFB"/>
    <w:rPr>
      <w:sz w:val="16"/>
      <w:szCs w:val="16"/>
    </w:rPr>
  </w:style>
  <w:style w:type="paragraph" w:styleId="CommentText">
    <w:name w:val="annotation text"/>
    <w:basedOn w:val="Normal"/>
    <w:link w:val="CommentTextChar"/>
    <w:uiPriority w:val="99"/>
    <w:semiHidden/>
    <w:unhideWhenUsed/>
    <w:rsid w:val="005C4EFB"/>
    <w:rPr>
      <w:sz w:val="20"/>
      <w:szCs w:val="20"/>
    </w:rPr>
  </w:style>
  <w:style w:type="character" w:customStyle="1" w:styleId="CommentTextChar">
    <w:name w:val="Comment Text Char"/>
    <w:basedOn w:val="DefaultParagraphFont"/>
    <w:link w:val="CommentText"/>
    <w:uiPriority w:val="99"/>
    <w:semiHidden/>
    <w:rsid w:val="005C4EFB"/>
    <w:rPr>
      <w:sz w:val="20"/>
      <w:szCs w:val="20"/>
    </w:rPr>
  </w:style>
  <w:style w:type="paragraph" w:styleId="CommentSubject">
    <w:name w:val="annotation subject"/>
    <w:basedOn w:val="CommentText"/>
    <w:next w:val="CommentText"/>
    <w:link w:val="CommentSubjectChar"/>
    <w:uiPriority w:val="99"/>
    <w:semiHidden/>
    <w:unhideWhenUsed/>
    <w:rsid w:val="005C4EFB"/>
    <w:rPr>
      <w:b/>
      <w:bCs/>
    </w:rPr>
  </w:style>
  <w:style w:type="character" w:customStyle="1" w:styleId="CommentSubjectChar">
    <w:name w:val="Comment Subject Char"/>
    <w:basedOn w:val="CommentTextChar"/>
    <w:link w:val="CommentSubject"/>
    <w:uiPriority w:val="99"/>
    <w:semiHidden/>
    <w:rsid w:val="005C4EFB"/>
    <w:rPr>
      <w:b/>
      <w:bCs/>
      <w:sz w:val="20"/>
      <w:szCs w:val="20"/>
    </w:rPr>
  </w:style>
  <w:style w:type="paragraph" w:styleId="NormalWeb">
    <w:name w:val="Normal (Web)"/>
    <w:basedOn w:val="Normal"/>
    <w:uiPriority w:val="99"/>
    <w:semiHidden/>
    <w:unhideWhenUsed/>
    <w:rsid w:val="00F036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7159">
      <w:bodyDiv w:val="1"/>
      <w:marLeft w:val="0"/>
      <w:marRight w:val="0"/>
      <w:marTop w:val="0"/>
      <w:marBottom w:val="0"/>
      <w:divBdr>
        <w:top w:val="none" w:sz="0" w:space="0" w:color="auto"/>
        <w:left w:val="none" w:sz="0" w:space="0" w:color="auto"/>
        <w:bottom w:val="none" w:sz="0" w:space="0" w:color="auto"/>
        <w:right w:val="none" w:sz="0" w:space="0" w:color="auto"/>
      </w:divBdr>
      <w:divsChild>
        <w:div w:id="336424953">
          <w:marLeft w:val="0"/>
          <w:marRight w:val="0"/>
          <w:marTop w:val="0"/>
          <w:marBottom w:val="0"/>
          <w:divBdr>
            <w:top w:val="none" w:sz="0" w:space="0" w:color="auto"/>
            <w:left w:val="none" w:sz="0" w:space="0" w:color="auto"/>
            <w:bottom w:val="none" w:sz="0" w:space="0" w:color="auto"/>
            <w:right w:val="none" w:sz="0" w:space="0" w:color="auto"/>
          </w:divBdr>
        </w:div>
        <w:div w:id="1591622131">
          <w:marLeft w:val="0"/>
          <w:marRight w:val="0"/>
          <w:marTop w:val="0"/>
          <w:marBottom w:val="0"/>
          <w:divBdr>
            <w:top w:val="none" w:sz="0" w:space="0" w:color="auto"/>
            <w:left w:val="none" w:sz="0" w:space="0" w:color="auto"/>
            <w:bottom w:val="none" w:sz="0" w:space="0" w:color="auto"/>
            <w:right w:val="none" w:sz="0" w:space="0" w:color="auto"/>
          </w:divBdr>
        </w:div>
        <w:div w:id="1053966233">
          <w:marLeft w:val="0"/>
          <w:marRight w:val="0"/>
          <w:marTop w:val="0"/>
          <w:marBottom w:val="0"/>
          <w:divBdr>
            <w:top w:val="none" w:sz="0" w:space="0" w:color="auto"/>
            <w:left w:val="none" w:sz="0" w:space="0" w:color="auto"/>
            <w:bottom w:val="none" w:sz="0" w:space="0" w:color="auto"/>
            <w:right w:val="none" w:sz="0" w:space="0" w:color="auto"/>
          </w:divBdr>
        </w:div>
        <w:div w:id="1884246493">
          <w:marLeft w:val="0"/>
          <w:marRight w:val="0"/>
          <w:marTop w:val="0"/>
          <w:marBottom w:val="0"/>
          <w:divBdr>
            <w:top w:val="none" w:sz="0" w:space="0" w:color="auto"/>
            <w:left w:val="none" w:sz="0" w:space="0" w:color="auto"/>
            <w:bottom w:val="none" w:sz="0" w:space="0" w:color="auto"/>
            <w:right w:val="none" w:sz="0" w:space="0" w:color="auto"/>
          </w:divBdr>
        </w:div>
        <w:div w:id="840585430">
          <w:marLeft w:val="0"/>
          <w:marRight w:val="0"/>
          <w:marTop w:val="0"/>
          <w:marBottom w:val="0"/>
          <w:divBdr>
            <w:top w:val="none" w:sz="0" w:space="0" w:color="auto"/>
            <w:left w:val="none" w:sz="0" w:space="0" w:color="auto"/>
            <w:bottom w:val="none" w:sz="0" w:space="0" w:color="auto"/>
            <w:right w:val="none" w:sz="0" w:space="0" w:color="auto"/>
          </w:divBdr>
        </w:div>
        <w:div w:id="820461847">
          <w:marLeft w:val="0"/>
          <w:marRight w:val="0"/>
          <w:marTop w:val="0"/>
          <w:marBottom w:val="0"/>
          <w:divBdr>
            <w:top w:val="none" w:sz="0" w:space="0" w:color="auto"/>
            <w:left w:val="none" w:sz="0" w:space="0" w:color="auto"/>
            <w:bottom w:val="none" w:sz="0" w:space="0" w:color="auto"/>
            <w:right w:val="none" w:sz="0" w:space="0" w:color="auto"/>
          </w:divBdr>
        </w:div>
        <w:div w:id="523134986">
          <w:marLeft w:val="0"/>
          <w:marRight w:val="0"/>
          <w:marTop w:val="0"/>
          <w:marBottom w:val="0"/>
          <w:divBdr>
            <w:top w:val="none" w:sz="0" w:space="0" w:color="auto"/>
            <w:left w:val="none" w:sz="0" w:space="0" w:color="auto"/>
            <w:bottom w:val="none" w:sz="0" w:space="0" w:color="auto"/>
            <w:right w:val="none" w:sz="0" w:space="0" w:color="auto"/>
          </w:divBdr>
        </w:div>
        <w:div w:id="1942758866">
          <w:marLeft w:val="0"/>
          <w:marRight w:val="0"/>
          <w:marTop w:val="0"/>
          <w:marBottom w:val="0"/>
          <w:divBdr>
            <w:top w:val="none" w:sz="0" w:space="0" w:color="auto"/>
            <w:left w:val="none" w:sz="0" w:space="0" w:color="auto"/>
            <w:bottom w:val="none" w:sz="0" w:space="0" w:color="auto"/>
            <w:right w:val="none" w:sz="0" w:space="0" w:color="auto"/>
          </w:divBdr>
        </w:div>
        <w:div w:id="1926258320">
          <w:marLeft w:val="0"/>
          <w:marRight w:val="0"/>
          <w:marTop w:val="0"/>
          <w:marBottom w:val="0"/>
          <w:divBdr>
            <w:top w:val="none" w:sz="0" w:space="0" w:color="auto"/>
            <w:left w:val="none" w:sz="0" w:space="0" w:color="auto"/>
            <w:bottom w:val="none" w:sz="0" w:space="0" w:color="auto"/>
            <w:right w:val="none" w:sz="0" w:space="0" w:color="auto"/>
          </w:divBdr>
        </w:div>
        <w:div w:id="1809584724">
          <w:marLeft w:val="0"/>
          <w:marRight w:val="0"/>
          <w:marTop w:val="0"/>
          <w:marBottom w:val="0"/>
          <w:divBdr>
            <w:top w:val="none" w:sz="0" w:space="0" w:color="auto"/>
            <w:left w:val="none" w:sz="0" w:space="0" w:color="auto"/>
            <w:bottom w:val="none" w:sz="0" w:space="0" w:color="auto"/>
            <w:right w:val="none" w:sz="0" w:space="0" w:color="auto"/>
          </w:divBdr>
        </w:div>
        <w:div w:id="452477468">
          <w:marLeft w:val="0"/>
          <w:marRight w:val="0"/>
          <w:marTop w:val="0"/>
          <w:marBottom w:val="0"/>
          <w:divBdr>
            <w:top w:val="none" w:sz="0" w:space="0" w:color="auto"/>
            <w:left w:val="none" w:sz="0" w:space="0" w:color="auto"/>
            <w:bottom w:val="none" w:sz="0" w:space="0" w:color="auto"/>
            <w:right w:val="none" w:sz="0" w:space="0" w:color="auto"/>
          </w:divBdr>
        </w:div>
        <w:div w:id="1227373716">
          <w:marLeft w:val="0"/>
          <w:marRight w:val="0"/>
          <w:marTop w:val="0"/>
          <w:marBottom w:val="0"/>
          <w:divBdr>
            <w:top w:val="none" w:sz="0" w:space="0" w:color="auto"/>
            <w:left w:val="none" w:sz="0" w:space="0" w:color="auto"/>
            <w:bottom w:val="none" w:sz="0" w:space="0" w:color="auto"/>
            <w:right w:val="none" w:sz="0" w:space="0" w:color="auto"/>
          </w:divBdr>
        </w:div>
        <w:div w:id="442960048">
          <w:marLeft w:val="0"/>
          <w:marRight w:val="0"/>
          <w:marTop w:val="0"/>
          <w:marBottom w:val="0"/>
          <w:divBdr>
            <w:top w:val="none" w:sz="0" w:space="0" w:color="auto"/>
            <w:left w:val="none" w:sz="0" w:space="0" w:color="auto"/>
            <w:bottom w:val="none" w:sz="0" w:space="0" w:color="auto"/>
            <w:right w:val="none" w:sz="0" w:space="0" w:color="auto"/>
          </w:divBdr>
        </w:div>
        <w:div w:id="1589775778">
          <w:marLeft w:val="0"/>
          <w:marRight w:val="0"/>
          <w:marTop w:val="0"/>
          <w:marBottom w:val="0"/>
          <w:divBdr>
            <w:top w:val="none" w:sz="0" w:space="0" w:color="auto"/>
            <w:left w:val="none" w:sz="0" w:space="0" w:color="auto"/>
            <w:bottom w:val="none" w:sz="0" w:space="0" w:color="auto"/>
            <w:right w:val="none" w:sz="0" w:space="0" w:color="auto"/>
          </w:divBdr>
        </w:div>
        <w:div w:id="452331851">
          <w:marLeft w:val="0"/>
          <w:marRight w:val="0"/>
          <w:marTop w:val="0"/>
          <w:marBottom w:val="0"/>
          <w:divBdr>
            <w:top w:val="none" w:sz="0" w:space="0" w:color="auto"/>
            <w:left w:val="none" w:sz="0" w:space="0" w:color="auto"/>
            <w:bottom w:val="none" w:sz="0" w:space="0" w:color="auto"/>
            <w:right w:val="none" w:sz="0" w:space="0" w:color="auto"/>
          </w:divBdr>
        </w:div>
      </w:divsChild>
    </w:div>
    <w:div w:id="786388108">
      <w:bodyDiv w:val="1"/>
      <w:marLeft w:val="0"/>
      <w:marRight w:val="0"/>
      <w:marTop w:val="0"/>
      <w:marBottom w:val="0"/>
      <w:divBdr>
        <w:top w:val="none" w:sz="0" w:space="0" w:color="auto"/>
        <w:left w:val="none" w:sz="0" w:space="0" w:color="auto"/>
        <w:bottom w:val="none" w:sz="0" w:space="0" w:color="auto"/>
        <w:right w:val="none" w:sz="0" w:space="0" w:color="auto"/>
      </w:divBdr>
      <w:divsChild>
        <w:div w:id="928197537">
          <w:marLeft w:val="0"/>
          <w:marRight w:val="0"/>
          <w:marTop w:val="0"/>
          <w:marBottom w:val="0"/>
          <w:divBdr>
            <w:top w:val="none" w:sz="0" w:space="0" w:color="auto"/>
            <w:left w:val="none" w:sz="0" w:space="0" w:color="auto"/>
            <w:bottom w:val="none" w:sz="0" w:space="0" w:color="auto"/>
            <w:right w:val="none" w:sz="0" w:space="0" w:color="auto"/>
          </w:divBdr>
        </w:div>
        <w:div w:id="1166820723">
          <w:marLeft w:val="0"/>
          <w:marRight w:val="0"/>
          <w:marTop w:val="0"/>
          <w:marBottom w:val="0"/>
          <w:divBdr>
            <w:top w:val="none" w:sz="0" w:space="0" w:color="auto"/>
            <w:left w:val="none" w:sz="0" w:space="0" w:color="auto"/>
            <w:bottom w:val="none" w:sz="0" w:space="0" w:color="auto"/>
            <w:right w:val="none" w:sz="0" w:space="0" w:color="auto"/>
          </w:divBdr>
        </w:div>
        <w:div w:id="1975259508">
          <w:marLeft w:val="0"/>
          <w:marRight w:val="0"/>
          <w:marTop w:val="0"/>
          <w:marBottom w:val="0"/>
          <w:divBdr>
            <w:top w:val="none" w:sz="0" w:space="0" w:color="auto"/>
            <w:left w:val="none" w:sz="0" w:space="0" w:color="auto"/>
            <w:bottom w:val="none" w:sz="0" w:space="0" w:color="auto"/>
            <w:right w:val="none" w:sz="0" w:space="0" w:color="auto"/>
          </w:divBdr>
        </w:div>
        <w:div w:id="164366326">
          <w:marLeft w:val="0"/>
          <w:marRight w:val="0"/>
          <w:marTop w:val="0"/>
          <w:marBottom w:val="0"/>
          <w:divBdr>
            <w:top w:val="none" w:sz="0" w:space="0" w:color="auto"/>
            <w:left w:val="none" w:sz="0" w:space="0" w:color="auto"/>
            <w:bottom w:val="none" w:sz="0" w:space="0" w:color="auto"/>
            <w:right w:val="none" w:sz="0" w:space="0" w:color="auto"/>
          </w:divBdr>
        </w:div>
        <w:div w:id="1761489535">
          <w:marLeft w:val="0"/>
          <w:marRight w:val="0"/>
          <w:marTop w:val="0"/>
          <w:marBottom w:val="0"/>
          <w:divBdr>
            <w:top w:val="none" w:sz="0" w:space="0" w:color="auto"/>
            <w:left w:val="none" w:sz="0" w:space="0" w:color="auto"/>
            <w:bottom w:val="none" w:sz="0" w:space="0" w:color="auto"/>
            <w:right w:val="none" w:sz="0" w:space="0" w:color="auto"/>
          </w:divBdr>
        </w:div>
        <w:div w:id="1217088837">
          <w:marLeft w:val="0"/>
          <w:marRight w:val="0"/>
          <w:marTop w:val="0"/>
          <w:marBottom w:val="0"/>
          <w:divBdr>
            <w:top w:val="none" w:sz="0" w:space="0" w:color="auto"/>
            <w:left w:val="none" w:sz="0" w:space="0" w:color="auto"/>
            <w:bottom w:val="none" w:sz="0" w:space="0" w:color="auto"/>
            <w:right w:val="none" w:sz="0" w:space="0" w:color="auto"/>
          </w:divBdr>
        </w:div>
        <w:div w:id="1735468690">
          <w:marLeft w:val="0"/>
          <w:marRight w:val="0"/>
          <w:marTop w:val="0"/>
          <w:marBottom w:val="0"/>
          <w:divBdr>
            <w:top w:val="none" w:sz="0" w:space="0" w:color="auto"/>
            <w:left w:val="none" w:sz="0" w:space="0" w:color="auto"/>
            <w:bottom w:val="none" w:sz="0" w:space="0" w:color="auto"/>
            <w:right w:val="none" w:sz="0" w:space="0" w:color="auto"/>
          </w:divBdr>
        </w:div>
        <w:div w:id="1113551210">
          <w:marLeft w:val="0"/>
          <w:marRight w:val="0"/>
          <w:marTop w:val="0"/>
          <w:marBottom w:val="0"/>
          <w:divBdr>
            <w:top w:val="none" w:sz="0" w:space="0" w:color="auto"/>
            <w:left w:val="none" w:sz="0" w:space="0" w:color="auto"/>
            <w:bottom w:val="none" w:sz="0" w:space="0" w:color="auto"/>
            <w:right w:val="none" w:sz="0" w:space="0" w:color="auto"/>
          </w:divBdr>
        </w:div>
        <w:div w:id="657541955">
          <w:marLeft w:val="0"/>
          <w:marRight w:val="0"/>
          <w:marTop w:val="0"/>
          <w:marBottom w:val="0"/>
          <w:divBdr>
            <w:top w:val="none" w:sz="0" w:space="0" w:color="auto"/>
            <w:left w:val="none" w:sz="0" w:space="0" w:color="auto"/>
            <w:bottom w:val="none" w:sz="0" w:space="0" w:color="auto"/>
            <w:right w:val="none" w:sz="0" w:space="0" w:color="auto"/>
          </w:divBdr>
        </w:div>
        <w:div w:id="1539052048">
          <w:marLeft w:val="0"/>
          <w:marRight w:val="0"/>
          <w:marTop w:val="0"/>
          <w:marBottom w:val="0"/>
          <w:divBdr>
            <w:top w:val="none" w:sz="0" w:space="0" w:color="auto"/>
            <w:left w:val="none" w:sz="0" w:space="0" w:color="auto"/>
            <w:bottom w:val="none" w:sz="0" w:space="0" w:color="auto"/>
            <w:right w:val="none" w:sz="0" w:space="0" w:color="auto"/>
          </w:divBdr>
        </w:div>
        <w:div w:id="2076731674">
          <w:marLeft w:val="0"/>
          <w:marRight w:val="0"/>
          <w:marTop w:val="0"/>
          <w:marBottom w:val="0"/>
          <w:divBdr>
            <w:top w:val="none" w:sz="0" w:space="0" w:color="auto"/>
            <w:left w:val="none" w:sz="0" w:space="0" w:color="auto"/>
            <w:bottom w:val="none" w:sz="0" w:space="0" w:color="auto"/>
            <w:right w:val="none" w:sz="0" w:space="0" w:color="auto"/>
          </w:divBdr>
        </w:div>
        <w:div w:id="1001271970">
          <w:marLeft w:val="0"/>
          <w:marRight w:val="0"/>
          <w:marTop w:val="0"/>
          <w:marBottom w:val="0"/>
          <w:divBdr>
            <w:top w:val="none" w:sz="0" w:space="0" w:color="auto"/>
            <w:left w:val="none" w:sz="0" w:space="0" w:color="auto"/>
            <w:bottom w:val="none" w:sz="0" w:space="0" w:color="auto"/>
            <w:right w:val="none" w:sz="0" w:space="0" w:color="auto"/>
          </w:divBdr>
        </w:div>
        <w:div w:id="182940278">
          <w:marLeft w:val="0"/>
          <w:marRight w:val="0"/>
          <w:marTop w:val="0"/>
          <w:marBottom w:val="0"/>
          <w:divBdr>
            <w:top w:val="none" w:sz="0" w:space="0" w:color="auto"/>
            <w:left w:val="none" w:sz="0" w:space="0" w:color="auto"/>
            <w:bottom w:val="none" w:sz="0" w:space="0" w:color="auto"/>
            <w:right w:val="none" w:sz="0" w:space="0" w:color="auto"/>
          </w:divBdr>
        </w:div>
        <w:div w:id="1135298463">
          <w:marLeft w:val="0"/>
          <w:marRight w:val="0"/>
          <w:marTop w:val="0"/>
          <w:marBottom w:val="0"/>
          <w:divBdr>
            <w:top w:val="none" w:sz="0" w:space="0" w:color="auto"/>
            <w:left w:val="none" w:sz="0" w:space="0" w:color="auto"/>
            <w:bottom w:val="none" w:sz="0" w:space="0" w:color="auto"/>
            <w:right w:val="none" w:sz="0" w:space="0" w:color="auto"/>
          </w:divBdr>
        </w:div>
        <w:div w:id="806044813">
          <w:marLeft w:val="0"/>
          <w:marRight w:val="0"/>
          <w:marTop w:val="0"/>
          <w:marBottom w:val="0"/>
          <w:divBdr>
            <w:top w:val="none" w:sz="0" w:space="0" w:color="auto"/>
            <w:left w:val="none" w:sz="0" w:space="0" w:color="auto"/>
            <w:bottom w:val="none" w:sz="0" w:space="0" w:color="auto"/>
            <w:right w:val="none" w:sz="0" w:space="0" w:color="auto"/>
          </w:divBdr>
        </w:div>
      </w:divsChild>
    </w:div>
    <w:div w:id="1345668922">
      <w:bodyDiv w:val="1"/>
      <w:marLeft w:val="0"/>
      <w:marRight w:val="0"/>
      <w:marTop w:val="0"/>
      <w:marBottom w:val="0"/>
      <w:divBdr>
        <w:top w:val="none" w:sz="0" w:space="0" w:color="auto"/>
        <w:left w:val="none" w:sz="0" w:space="0" w:color="auto"/>
        <w:bottom w:val="none" w:sz="0" w:space="0" w:color="auto"/>
        <w:right w:val="none" w:sz="0" w:space="0" w:color="auto"/>
      </w:divBdr>
      <w:divsChild>
        <w:div w:id="32392706">
          <w:marLeft w:val="0"/>
          <w:marRight w:val="0"/>
          <w:marTop w:val="0"/>
          <w:marBottom w:val="0"/>
          <w:divBdr>
            <w:top w:val="none" w:sz="0" w:space="0" w:color="auto"/>
            <w:left w:val="none" w:sz="0" w:space="0" w:color="auto"/>
            <w:bottom w:val="none" w:sz="0" w:space="0" w:color="auto"/>
            <w:right w:val="none" w:sz="0" w:space="0" w:color="auto"/>
          </w:divBdr>
          <w:divsChild>
            <w:div w:id="418989981">
              <w:marLeft w:val="0"/>
              <w:marRight w:val="0"/>
              <w:marTop w:val="0"/>
              <w:marBottom w:val="0"/>
              <w:divBdr>
                <w:top w:val="none" w:sz="0" w:space="0" w:color="auto"/>
                <w:left w:val="none" w:sz="0" w:space="0" w:color="auto"/>
                <w:bottom w:val="none" w:sz="0" w:space="0" w:color="auto"/>
                <w:right w:val="none" w:sz="0" w:space="0" w:color="auto"/>
              </w:divBdr>
              <w:divsChild>
                <w:div w:id="6629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 York University Abu Dhabi</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Petrosino</dc:creator>
  <cp:keywords/>
  <dc:description/>
  <cp:lastModifiedBy>Jon Sprouse</cp:lastModifiedBy>
  <cp:revision>26</cp:revision>
  <dcterms:created xsi:type="dcterms:W3CDTF">2022-02-12T06:58:00Z</dcterms:created>
  <dcterms:modified xsi:type="dcterms:W3CDTF">2023-10-15T02:24:00Z</dcterms:modified>
</cp:coreProperties>
</file>